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Mannarino Claudio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06/08/2015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4625 RED BANK ROAD</w:t>
            </w:r>
          </w:p>
        </w:tc>
        <w:tc>
          <w:tcPr>
            <w:tcW w:w="1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CINCINNATI OH</w:t>
            </w:r>
          </w:p>
        </w:tc>
        <w:tc>
          <w:tcPr>
            <w:tcW w:w="1220" w:type="dxa"/>
            <w:vAlign w:val="bottom"/>
          </w:tcPr>
          <w:p>
            <w:pPr>
              <w:ind w:left="180"/>
              <w:spacing w:after="0"/>
              <w:rPr>
                <w:sz w:val="20"/>
                <w:szCs w:val="20"/>
                <w:color w:val="auto"/>
              </w:rPr>
            </w:pPr>
            <w:r>
              <w:rPr>
                <w:rFonts w:ascii="Arial" w:cs="Arial" w:eastAsia="Arial" w:hAnsi="Arial"/>
                <w:sz w:val="18"/>
                <w:szCs w:val="18"/>
                <w:color w:val="0000FF"/>
              </w:rPr>
              <w:t>45227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Paul M. Gohr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94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Claudio A.</w:t>
      </w:r>
      <w:r>
        <w:rPr>
          <w:sz w:val="20"/>
          <w:szCs w:val="20"/>
          <w:color w:val="auto"/>
        </w:rPr>
        <w:tab/>
      </w:r>
      <w:r>
        <w:rPr>
          <w:rFonts w:ascii="Arial" w:cs="Arial" w:eastAsia="Arial" w:hAnsi="Arial"/>
          <w:sz w:val="15"/>
          <w:szCs w:val="15"/>
          <w:color w:val="0000FF"/>
        </w:rPr>
        <w:t>06/29/2015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Mannarino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Edward J. Prajzner, Benton L. Cook and Paul M. Gohr,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144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Claudio A. Mannarino</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Claudio A. Mannarino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25, 2015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78778"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2020-01-22T09:00:05Z</dcterms:created>
  <dcterms:modified xsi:type="dcterms:W3CDTF">2020-01-22T09:00:05Z</dcterms:modified>
</cp:coreProperties>
</file>