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Sadlowski Dennis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621"/>
        <w:gridCol w:w="1169"/>
        <w:gridCol w:w="1002"/>
        <w:gridCol w:w="105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112,700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Daughter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First Son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Second Son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Dennis Sadlowski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7502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544</Words>
  <CharactersWithSpaces>3404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