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SC_13D.txt"/>
      <w:bookmarkStart w:id="1" w:name="ksSC_13D"/>
      <w:bookmarkStart w:id="2" w:name="SC_13D.txt"/>
      <w:bookmarkStart w:id="3" w:name="ksSC_13D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(AMENDMENT NO. 7)*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001-858-109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(CUSIP Number)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505 University Avenue, Suite 1400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Toronto, Ontario CANADA M5G 1X3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(Name, Address and Telephone Number of Person Authorized to Receive Notices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and 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August 26, 1999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  <w:t xml:space="preserve">        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filing person has previously filed a statement on Schedule 13G to report</w:t>
      </w:r>
    </w:p>
    <w:p>
      <w:pPr>
        <w:pStyle w:val="PreformattedText"/>
        <w:rPr/>
      </w:pPr>
      <w:r>
        <w:rPr/>
        <w:t>the acquisitions which is the subject of this Schedule 13D, and is filing this</w:t>
      </w:r>
    </w:p>
    <w:p>
      <w:pPr>
        <w:pStyle w:val="PreformattedText"/>
        <w:rPr/>
      </w:pPr>
      <w:r>
        <w:rPr/>
        <w:t>schedule because of Rule 13d-1(b)(3) or (4), check the following box / /.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following box if a fee is being paid with the statement / /. (A fee is</w:t>
      </w:r>
    </w:p>
    <w:p>
      <w:pPr>
        <w:pStyle w:val="PreformattedText"/>
        <w:rPr/>
      </w:pPr>
      <w:r>
        <w:rPr/>
        <w:t>not required only if the reporting person: (1) has a previous statement on file</w:t>
      </w:r>
    </w:p>
    <w:p>
      <w:pPr>
        <w:pStyle w:val="PreformattedText"/>
        <w:rPr/>
      </w:pPr>
      <w:r>
        <w:rPr/>
        <w:t>reporting beneficial ownership of more than five percent of the class of</w:t>
      </w:r>
    </w:p>
    <w:p>
      <w:pPr>
        <w:pStyle w:val="PreformattedText"/>
        <w:rPr/>
      </w:pPr>
      <w:r>
        <w:rPr/>
        <w:t>securities described in Item 1; and (2) has filed no amendment subsequent</w:t>
      </w:r>
    </w:p>
    <w:p>
      <w:pPr>
        <w:pStyle w:val="PreformattedText"/>
        <w:rPr/>
      </w:pPr>
      <w:r>
        <w:rPr/>
        <w:t>thereto reporting beneficial ownership of five percent of less of such class.)</w:t>
      </w:r>
    </w:p>
    <w:p>
      <w:pPr>
        <w:pStyle w:val="PreformattedText"/>
        <w:rPr/>
      </w:pPr>
      <w:r>
        <w:rPr/>
        <w:t>(See Rule 13d-7.)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NOTE: Six copies of this statement, including all exhibits, should be filed with</w:t>
      </w:r>
    </w:p>
    <w:p>
      <w:pPr>
        <w:pStyle w:val="PreformattedText"/>
        <w:rPr/>
      </w:pPr>
      <w:r>
        <w:rPr/>
        <w:t>the Commission. See Rule 13d-1(a) for other parties to whom copies are to be</w:t>
      </w:r>
    </w:p>
    <w:p>
      <w:pPr>
        <w:pStyle w:val="PreformattedText"/>
        <w:rPr/>
      </w:pPr>
      <w:r>
        <w:rPr/>
        <w:t>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 reporting person's</w:t>
      </w:r>
    </w:p>
    <w:p>
      <w:pPr>
        <w:pStyle w:val="PreformattedText"/>
        <w:rPr/>
      </w:pPr>
      <w:r>
        <w:rPr/>
        <w:t>initial filing on this form with respect to the subject class of securities, and</w:t>
      </w:r>
    </w:p>
    <w:p>
      <w:pPr>
        <w:pStyle w:val="PreformattedText"/>
        <w:rPr/>
      </w:pPr>
      <w:r>
        <w:rPr/>
        <w:t>for any subsequent amendment containing information which would alter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on the remainder of this cover page shall not be deemed</w:t>
      </w:r>
    </w:p>
    <w:p>
      <w:pPr>
        <w:pStyle w:val="PreformattedText"/>
        <w:rPr/>
      </w:pPr>
      <w:r>
        <w:rPr/>
        <w:t>to be "filed" for the purpose of Section 18 of the Securities Exchange Act of</w:t>
      </w:r>
    </w:p>
    <w:p>
      <w:pPr>
        <w:pStyle w:val="PreformattedText"/>
        <w:rPr/>
      </w:pPr>
      <w:r>
        <w:rPr/>
        <w:t>1934 ("Act") or otherwise subject to the liabilities of that section of the Act</w:t>
      </w:r>
    </w:p>
    <w:p>
      <w:pPr>
        <w:pStyle w:val="PreformattedText"/>
        <w:rPr/>
      </w:pPr>
      <w:r>
        <w:rPr/>
        <w:t>but shall be subject to all other provisions of the act (however,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001-858-109                                  PAGE  2   OF  12  PAGES</w:t>
      </w:r>
    </w:p>
    <w:p>
      <w:pPr>
        <w:pStyle w:val="PreformattedText"/>
        <w:rPr/>
      </w:pPr>
      <w:r>
        <w:rPr/>
        <w:t xml:space="preserve">          </w:t>
      </w:r>
      <w:r>
        <w:rPr/>
        <w:t>-----------                                       ---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</w:t>
      </w:r>
    </w:p>
    <w:p>
      <w:pPr>
        <w:pStyle w:val="PreformattedText"/>
        <w:rPr/>
      </w:pPr>
      <w:r>
        <w:rPr/>
        <w:t>1        NAME OF REPORTING PERSON</w:t>
      </w:r>
    </w:p>
    <w:p>
      <w:pPr>
        <w:pStyle w:val="PreformattedText"/>
        <w:rPr/>
      </w:pPr>
      <w:r>
        <w:rPr/>
        <w:t xml:space="preserve">     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Icarus Investment Corp.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2        CHECK THE APPROPRIATE BOX IF A MEMBER OF A GROUP             (a)  / /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(b)  / /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3  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4      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00 (no change of ownership is reported)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5        CHECK BOX IF DISCLOSURE OF LEGAL PROCEEDING IS REQUIRED          / /</w:t>
      </w:r>
    </w:p>
    <w:p>
      <w:pPr>
        <w:pStyle w:val="PreformattedText"/>
        <w:rPr/>
      </w:pPr>
      <w:r>
        <w:rPr/>
        <w:t xml:space="preserve">     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6        CITIZENSHIP OR PLACE OR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NUMBER OF                  7       SOLE VOTING POWER</w:t>
      </w:r>
    </w:p>
    <w:p>
      <w:pPr>
        <w:pStyle w:val="PreformattedText"/>
        <w:rPr/>
      </w:pPr>
      <w:r>
        <w:rPr/>
        <w:t xml:space="preserve">  </w:t>
      </w:r>
      <w:r>
        <w:rPr/>
        <w:t>SHARES</w:t>
      </w:r>
    </w:p>
    <w:p>
      <w:pPr>
        <w:pStyle w:val="PreformattedText"/>
        <w:rPr/>
      </w:pPr>
      <w:r>
        <w:rPr/>
        <w:t>BENEFICIALLY                                1,334,360</w:t>
      </w:r>
    </w:p>
    <w:p>
      <w:pPr>
        <w:pStyle w:val="PreformattedText"/>
        <w:rPr/>
      </w:pPr>
      <w:r>
        <w:rPr/>
        <w:t xml:space="preserve"> </w:t>
      </w:r>
      <w:r>
        <w:rPr/>
        <w:t>OWNED BY                           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EACH                     8        SHARED VOTING POWER</w:t>
      </w:r>
    </w:p>
    <w:p>
      <w:pPr>
        <w:pStyle w:val="PreformattedText"/>
        <w:rPr/>
      </w:pPr>
      <w:r>
        <w:rPr/>
        <w:t xml:space="preserve"> </w:t>
      </w:r>
      <w:r>
        <w:rPr/>
        <w:t>REPORTING</w:t>
      </w:r>
    </w:p>
    <w:p>
      <w:pPr>
        <w:pStyle w:val="PreformattedText"/>
        <w:rPr/>
      </w:pPr>
      <w:r>
        <w:rPr/>
        <w:t>PERSON WITH                                 1,000,000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9     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1,334,360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10 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1,000,000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11  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2,334,360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12       CHECK BOX IF THE AGGREGATE AMOUNT IN ROW (11)                     / /</w:t>
      </w:r>
    </w:p>
    <w:p>
      <w:pPr>
        <w:pStyle w:val="PreformattedText"/>
        <w:rPr/>
      </w:pPr>
      <w:r>
        <w:rPr/>
        <w:t xml:space="preserve">         </w:t>
      </w:r>
      <w:r>
        <w:rPr/>
        <w:t>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13       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24.86%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14     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CO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</w:t>
      </w:r>
      <w:r>
        <w:rPr/>
        <w:t>*SEE INSTRUCTIONS BEFORE FILLING OUT!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001-858-109                                  PAGE  3   OF  12  PAGES</w:t>
      </w:r>
    </w:p>
    <w:p>
      <w:pPr>
        <w:pStyle w:val="PreformattedText"/>
        <w:rPr/>
      </w:pPr>
      <w:r>
        <w:rPr/>
        <w:t xml:space="preserve">          </w:t>
      </w:r>
      <w:r>
        <w:rPr/>
        <w:t>-----------                                       ---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</w:t>
      </w:r>
    </w:p>
    <w:p>
      <w:pPr>
        <w:pStyle w:val="PreformattedText"/>
        <w:rPr/>
      </w:pPr>
      <w:r>
        <w:rPr/>
        <w:t>1        NAME OF REPORTING PERSON</w:t>
      </w:r>
    </w:p>
    <w:p>
      <w:pPr>
        <w:pStyle w:val="PreformattedText"/>
        <w:rPr/>
      </w:pPr>
      <w:r>
        <w:rPr/>
        <w:t xml:space="preserve">     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Phillip DeZwirek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2        CHECK THE APPROPRIATE BOX IF A MEMBER OF A GROUP             (a)  / /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(b)  / /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3  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4      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PF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5        CHECK BOX IF DISCLOSURE OF LEGAL PROCEEDING IS REQUIRED           / /</w:t>
      </w:r>
    </w:p>
    <w:p>
      <w:pPr>
        <w:pStyle w:val="PreformattedText"/>
        <w:rPr/>
      </w:pPr>
      <w:r>
        <w:rPr/>
        <w:t xml:space="preserve">     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6        CITIZENSHIP OR PLACE OR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Canadian citizen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NUMBER OF                  7       SOLE VOTING POWER</w:t>
      </w:r>
    </w:p>
    <w:p>
      <w:pPr>
        <w:pStyle w:val="PreformattedText"/>
        <w:rPr/>
      </w:pPr>
      <w:r>
        <w:rPr/>
        <w:t xml:space="preserve">  </w:t>
      </w:r>
      <w:r>
        <w:rPr/>
        <w:t>SHARES</w:t>
      </w:r>
    </w:p>
    <w:p>
      <w:pPr>
        <w:pStyle w:val="PreformattedText"/>
        <w:rPr/>
      </w:pPr>
      <w:r>
        <w:rPr/>
        <w:t>BENEFICIALLY                                1,755,497</w:t>
      </w:r>
    </w:p>
    <w:p>
      <w:pPr>
        <w:pStyle w:val="PreformattedText"/>
        <w:rPr/>
      </w:pPr>
      <w:r>
        <w:rPr/>
        <w:t xml:space="preserve"> </w:t>
      </w:r>
      <w:r>
        <w:rPr/>
        <w:t>OWNED BY                           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EACH                     8       SHARED VOTING POWER</w:t>
      </w:r>
    </w:p>
    <w:p>
      <w:pPr>
        <w:pStyle w:val="PreformattedText"/>
        <w:rPr/>
      </w:pPr>
      <w:r>
        <w:rPr/>
        <w:t xml:space="preserve"> </w:t>
      </w:r>
      <w:r>
        <w:rPr/>
        <w:t>REPORTING</w:t>
      </w:r>
    </w:p>
    <w:p>
      <w:pPr>
        <w:pStyle w:val="PreformattedText"/>
        <w:rPr/>
      </w:pPr>
      <w:r>
        <w:rPr/>
        <w:t>PERSON WITH                                 2,334,360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9     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1,755,497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10 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2,334,360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11  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4,089,857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12       CHECK BOX IF THE AGGREGATE AMOUNT IN ROW (11)                     / /</w:t>
      </w:r>
    </w:p>
    <w:p>
      <w:pPr>
        <w:pStyle w:val="PreformattedText"/>
        <w:rPr/>
      </w:pPr>
      <w:r>
        <w:rPr/>
        <w:t xml:space="preserve">         </w:t>
      </w:r>
      <w:r>
        <w:rPr/>
        <w:t>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13       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36.72%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14     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001-858-109                                  PAGE  4   OF  12  PAGES</w:t>
      </w:r>
    </w:p>
    <w:p>
      <w:pPr>
        <w:pStyle w:val="PreformattedText"/>
        <w:rPr/>
      </w:pPr>
      <w:r>
        <w:rPr/>
        <w:t xml:space="preserve">          </w:t>
      </w:r>
      <w:r>
        <w:rPr/>
        <w:t>-----------                                       ---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</w:t>
      </w:r>
    </w:p>
    <w:p>
      <w:pPr>
        <w:pStyle w:val="PreformattedText"/>
        <w:rPr/>
      </w:pPr>
      <w:r>
        <w:rPr/>
        <w:t>1        NAME OF REPORTING PERSON</w:t>
      </w:r>
    </w:p>
    <w:p>
      <w:pPr>
        <w:pStyle w:val="PreformattedText"/>
        <w:rPr/>
      </w:pPr>
      <w:r>
        <w:rPr/>
        <w:t xml:space="preserve">     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Jason Louis DeZwirek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2        CHECK THE APPROPRIATE BOX IF A MEMBER OF A GROUP             (a)  / /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(b)  / /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3  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4      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00 (no change of ownership is reported)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5        CHECK BOX IF DISCLOSURE OF LEGAL PROCEEDING IS REQUIRED           / /</w:t>
      </w:r>
    </w:p>
    <w:p>
      <w:pPr>
        <w:pStyle w:val="PreformattedText"/>
        <w:rPr/>
      </w:pPr>
      <w:r>
        <w:rPr/>
        <w:t xml:space="preserve">     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6        CITIZENSHIP OR PLACE OR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Canadian citizen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NUMBER OF                  7       SOLE VOTING POWER</w:t>
      </w:r>
    </w:p>
    <w:p>
      <w:pPr>
        <w:pStyle w:val="PreformattedText"/>
        <w:rPr/>
      </w:pPr>
      <w:r>
        <w:rPr/>
        <w:t xml:space="preserve">  </w:t>
      </w:r>
      <w:r>
        <w:rPr/>
        <w:t>SHARES</w:t>
      </w:r>
    </w:p>
    <w:p>
      <w:pPr>
        <w:pStyle w:val="PreformattedText"/>
        <w:rPr/>
      </w:pPr>
      <w:r>
        <w:rPr/>
        <w:t>BENEFICIALLY                                1,598,666</w:t>
      </w:r>
    </w:p>
    <w:p>
      <w:pPr>
        <w:pStyle w:val="PreformattedText"/>
        <w:rPr/>
      </w:pPr>
      <w:r>
        <w:rPr/>
        <w:t xml:space="preserve"> </w:t>
      </w:r>
      <w:r>
        <w:rPr/>
        <w:t>OWNED BY                           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EACH                     8        SHARED VOTING POWER</w:t>
      </w:r>
    </w:p>
    <w:p>
      <w:pPr>
        <w:pStyle w:val="PreformattedText"/>
        <w:rPr/>
      </w:pPr>
      <w:r>
        <w:rPr/>
        <w:t xml:space="preserve"> </w:t>
      </w:r>
      <w:r>
        <w:rPr/>
        <w:t>REPORTING</w:t>
      </w:r>
    </w:p>
    <w:p>
      <w:pPr>
        <w:pStyle w:val="PreformattedText"/>
        <w:rPr/>
      </w:pPr>
      <w:r>
        <w:rPr/>
        <w:t>PERSON WITH                                 2,334,360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9     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1,598,666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10 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2,334,360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11  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3,933,026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12       CHECK BOX IF THE AGGREGATE AMOUNT IN ROW (11)                     / /</w:t>
      </w:r>
    </w:p>
    <w:p>
      <w:pPr>
        <w:pStyle w:val="PreformattedText"/>
        <w:rPr/>
      </w:pPr>
      <w:r>
        <w:rPr/>
        <w:t xml:space="preserve">         </w:t>
      </w:r>
      <w:r>
        <w:rPr/>
        <w:t>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13       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41.89%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14     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001-858-109                                  PAGE  5   OF  12  PAGES</w:t>
      </w:r>
    </w:p>
    <w:p>
      <w:pPr>
        <w:pStyle w:val="PreformattedText"/>
        <w:rPr/>
      </w:pPr>
      <w:r>
        <w:rPr/>
        <w:t xml:space="preserve">          </w:t>
      </w:r>
      <w:r>
        <w:rPr/>
        <w:t>-----------                                       ---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</w:t>
      </w:r>
    </w:p>
    <w:p>
      <w:pPr>
        <w:pStyle w:val="PreformattedText"/>
        <w:rPr/>
      </w:pPr>
      <w:r>
        <w:rPr/>
        <w:t>1        NAME OF REPORTING PERSON</w:t>
      </w:r>
    </w:p>
    <w:p>
      <w:pPr>
        <w:pStyle w:val="PreformattedText"/>
        <w:rPr/>
      </w:pPr>
      <w:r>
        <w:rPr/>
        <w:t xml:space="preserve">     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Can-Med Technology, Inc.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2        CHECK THE APPROPRIATE BOX IF A MEMBER OF A GROUP            (a)  / /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(b)  / /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3  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4      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00 (no change of ownership is reported)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5        CHECK BOX IF DISCLOSURE OF LEGAL PROCEEDING IS REQUIRED          / /</w:t>
      </w:r>
    </w:p>
    <w:p>
      <w:pPr>
        <w:pStyle w:val="PreformattedText"/>
        <w:rPr/>
      </w:pPr>
      <w:r>
        <w:rPr/>
        <w:t xml:space="preserve">     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6        CITIZENSHIP OR PLACE OR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Ontario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NUMBER OF                 7         SOLE VOTING POWER</w:t>
      </w:r>
    </w:p>
    <w:p>
      <w:pPr>
        <w:pStyle w:val="PreformattedText"/>
        <w:rPr/>
      </w:pPr>
      <w:r>
        <w:rPr/>
        <w:t xml:space="preserve">  </w:t>
      </w:r>
      <w:r>
        <w:rPr/>
        <w:t>SHARES</w:t>
      </w:r>
    </w:p>
    <w:p>
      <w:pPr>
        <w:pStyle w:val="PreformattedText"/>
        <w:rPr/>
      </w:pPr>
      <w:r>
        <w:rPr/>
        <w:t>BENEFICIALLY                                1,000,000</w:t>
      </w:r>
    </w:p>
    <w:p>
      <w:pPr>
        <w:pStyle w:val="PreformattedText"/>
        <w:rPr/>
      </w:pPr>
      <w:r>
        <w:rPr/>
        <w:t xml:space="preserve"> </w:t>
      </w:r>
      <w:r>
        <w:rPr/>
        <w:t>OWNED BY                           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EACH                    8        SHARED VOTING POWER</w:t>
      </w:r>
    </w:p>
    <w:p>
      <w:pPr>
        <w:pStyle w:val="PreformattedText"/>
        <w:rPr/>
      </w:pPr>
      <w:r>
        <w:rPr/>
        <w:t xml:space="preserve"> </w:t>
      </w:r>
      <w:r>
        <w:rPr/>
        <w:t>REPORTING</w:t>
      </w:r>
    </w:p>
    <w:p>
      <w:pPr>
        <w:pStyle w:val="PreformattedText"/>
        <w:rPr/>
      </w:pPr>
      <w:r>
        <w:rPr/>
        <w:t>PERSON WITH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9      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1,000,000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10  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11  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1,000,000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12       CHECK BOX IF THE AGGREGATE AMOUNT IN ROW (11)                     / /</w:t>
      </w:r>
    </w:p>
    <w:p>
      <w:pPr>
        <w:pStyle w:val="PreformattedText"/>
        <w:rPr/>
      </w:pPr>
      <w:r>
        <w:rPr/>
        <w:t xml:space="preserve">         </w:t>
      </w:r>
      <w:r>
        <w:rPr/>
        <w:t>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13       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10.65%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14     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CO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</w:t>
      </w:r>
      <w:r>
        <w:rPr/>
        <w:t>*SEE INSTRUCTIONS BEFORE FILLING OUT!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001-858-109                                 PAGE  6   OF   12  PAGES</w:t>
      </w:r>
    </w:p>
    <w:p>
      <w:pPr>
        <w:pStyle w:val="PreformattedText"/>
        <w:rPr/>
      </w:pPr>
      <w:r>
        <w:rPr/>
        <w:t xml:space="preserve">          </w:t>
      </w:r>
      <w:r>
        <w:rPr/>
        <w:t>-----------                                      --- 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Amendment No. 7 to Schedule 13D filed by Icarus Investment Corp.</w:t>
      </w:r>
    </w:p>
    <w:p>
      <w:pPr>
        <w:pStyle w:val="PreformattedText"/>
        <w:rPr/>
      </w:pPr>
      <w:r>
        <w:rPr/>
        <w:t>("Icarus"), Phillip DeZwirek, Jason Louis DeZwirek and Can-Med Technology, Inc.</w:t>
      </w:r>
    </w:p>
    <w:p>
      <w:pPr>
        <w:pStyle w:val="PreformattedText"/>
        <w:rPr/>
      </w:pPr>
      <w:r>
        <w:rPr/>
        <w:t>relating to the issuance of warrants to purchase 1,000,000 shares of common</w:t>
      </w:r>
    </w:p>
    <w:p>
      <w:pPr>
        <w:pStyle w:val="PreformattedText"/>
        <w:rPr/>
      </w:pPr>
      <w:r>
        <w:rPr/>
        <w:t>stock of CECO Environmental Corp. ("CECO") to Can-Med Technology, Inc.</w:t>
      </w:r>
    </w:p>
    <w:p>
      <w:pPr>
        <w:pStyle w:val="PreformattedText"/>
        <w:rPr/>
      </w:pPr>
      <w:r>
        <w:rPr/>
        <w:t>("Can-Med").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Items 3-7 inclusive for Icarus Investment Corp. ("Icarus")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Sources and Amount of Funds or Other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response to item 3 for Can-Med. Icarus owns 50.1% of the</w:t>
      </w:r>
    </w:p>
    <w:p>
      <w:pPr>
        <w:pStyle w:val="PreformattedText"/>
        <w:rPr/>
      </w:pPr>
      <w:r>
        <w:rPr/>
        <w:t>outstanding stock of Can-Med. Mr. Phillip DeZwirek and Mr. Jason DeZwirek each</w:t>
      </w:r>
    </w:p>
    <w:p>
      <w:pPr>
        <w:pStyle w:val="PreformattedText"/>
        <w:rPr/>
      </w:pPr>
      <w:r>
        <w:rPr/>
        <w:t>own 50% of the outstanding stock of Icarus.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Purpose of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response to item 4 for Can-Med.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Interest in the Securities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Icarus beneficially owns 2,334,360 shares of common stock of CECO</w:t>
      </w:r>
    </w:p>
    <w:p>
      <w:pPr>
        <w:pStyle w:val="PreformattedText"/>
        <w:rPr/>
      </w:pPr>
      <w:r>
        <w:rPr/>
        <w:t>or 24.86% of the outstanding common stock of CECO. Icarus owns 14.21% of such</w:t>
      </w:r>
    </w:p>
    <w:p>
      <w:pPr>
        <w:pStyle w:val="PreformattedText"/>
        <w:rPr/>
      </w:pPr>
      <w:r>
        <w:rPr/>
        <w:t>shares directly and 10.65% of such shares indirectly through its 51% ownership</w:t>
      </w:r>
    </w:p>
    <w:p>
      <w:pPr>
        <w:pStyle w:val="PreformattedText"/>
        <w:rPr/>
      </w:pPr>
      <w:r>
        <w:rPr/>
        <w:t>of Can-Med.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Icarus has sole voting power and sole dispositive power with</w:t>
      </w:r>
    </w:p>
    <w:p>
      <w:pPr>
        <w:pStyle w:val="PreformattedText"/>
        <w:rPr/>
      </w:pPr>
      <w:r>
        <w:rPr/>
        <w:t>respect to the 1,334,360 shares of common stock of CECO that it owns directly</w:t>
      </w:r>
    </w:p>
    <w:p>
      <w:pPr>
        <w:pStyle w:val="PreformattedText"/>
        <w:rPr/>
      </w:pPr>
      <w:r>
        <w:rPr/>
        <w:t>and shared voting power and shared dispositive power with respect to the</w:t>
      </w:r>
    </w:p>
    <w:p>
      <w:pPr>
        <w:pStyle w:val="PreformattedText"/>
        <w:rPr/>
      </w:pPr>
      <w:r>
        <w:rPr/>
        <w:t>securities underlying the warrants to purchase 1,000,000 shares of common stock</w:t>
      </w:r>
    </w:p>
    <w:p>
      <w:pPr>
        <w:pStyle w:val="PreformattedText"/>
        <w:rPr/>
      </w:pPr>
      <w:r>
        <w:rPr/>
        <w:t>of CECO it owns indirectly. Such power is shared with Mr. Phillip DeZwirek and</w:t>
      </w:r>
    </w:p>
    <w:p>
      <w:pPr>
        <w:pStyle w:val="PreformattedText"/>
        <w:rPr/>
      </w:pPr>
      <w:r>
        <w:rPr/>
        <w:t>Mr. Jason DeZwirek, who each own 50% of Icarus and Can-Med, which owns such</w:t>
      </w:r>
    </w:p>
    <w:p>
      <w:pPr>
        <w:pStyle w:val="PreformattedText"/>
        <w:rPr/>
      </w:pPr>
      <w:r>
        <w:rPr/>
        <w:t>securities directly.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See response to item 5(c) for Can-Med. Icarus has not engaged in</w:t>
      </w:r>
    </w:p>
    <w:p>
      <w:pPr>
        <w:pStyle w:val="PreformattedText"/>
        <w:rPr/>
      </w:pPr>
      <w:r>
        <w:rPr/>
        <w:t>any transaction in the common stock of CECO in the past 60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No other person (other than the principals of Icarus identified</w:t>
      </w:r>
    </w:p>
    <w:p>
      <w:pPr>
        <w:pStyle w:val="PreformattedText"/>
        <w:rPr/>
      </w:pPr>
      <w:r>
        <w:rPr/>
        <w:t>above) is known to have the right to receive or the power to direct the receipt</w:t>
      </w:r>
    </w:p>
    <w:p>
      <w:pPr>
        <w:pStyle w:val="PreformattedText"/>
        <w:rPr/>
      </w:pPr>
      <w:r>
        <w:rPr/>
        <w:t>of dividends from or the proceeds from the sale of, the common stock of CECO</w:t>
      </w:r>
    </w:p>
    <w:p>
      <w:pPr>
        <w:pStyle w:val="PreformattedText"/>
        <w:rPr/>
      </w:pPr>
      <w:r>
        <w:rPr/>
        <w:t>owned directly by Icarus and no person other than Mr. Phillip DeZwirek, Mr.</w:t>
      </w:r>
    </w:p>
    <w:p>
      <w:pPr>
        <w:pStyle w:val="PreformattedText"/>
        <w:rPr/>
      </w:pPr>
      <w:r>
        <w:rPr/>
        <w:t>Jason DeZwirek and Can-Med are known to have the right to receive or the power</w:t>
      </w:r>
    </w:p>
    <w:p>
      <w:pPr>
        <w:pStyle w:val="PreformattedText"/>
        <w:rPr/>
      </w:pPr>
      <w:r>
        <w:rPr/>
        <w:t>to direct the receipt of dividends from or the proceeds from the sale of, the</w:t>
      </w:r>
    </w:p>
    <w:p>
      <w:pPr>
        <w:pStyle w:val="PreformattedText"/>
        <w:rPr/>
      </w:pPr>
      <w:r>
        <w:rPr/>
        <w:t>securities underlying the warrants to purchase 1,000,000 shares of common stock</w:t>
      </w:r>
    </w:p>
    <w:p>
      <w:pPr>
        <w:pStyle w:val="PreformattedText"/>
        <w:rPr/>
      </w:pPr>
      <w:r>
        <w:rPr/>
        <w:t>of CECO that Can-Med owns indirectly. The interests of Can-Med, Icarus, Phillip</w:t>
      </w:r>
    </w:p>
    <w:p>
      <w:pPr>
        <w:pStyle w:val="PreformattedText"/>
        <w:rPr/>
      </w:pPr>
      <w:r>
        <w:rPr/>
        <w:t>DeZwirek and Jason DeZwirek in the common stock of CECO relate to more than 5%</w:t>
      </w:r>
    </w:p>
    <w:p>
      <w:pPr>
        <w:pStyle w:val="PreformattedText"/>
        <w:rPr/>
      </w:pPr>
      <w:r>
        <w:rPr/>
        <w:t>interest in the common stock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    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Contracts, Arrangements, Understandings or Relationships with Respect to</w:t>
      </w:r>
    </w:p>
    <w:p>
      <w:pPr>
        <w:pStyle w:val="PreformattedText"/>
        <w:rPr/>
      </w:pPr>
      <w:r>
        <w:rPr/>
        <w:t xml:space="preserve">        </w:t>
      </w:r>
      <w:r>
        <w:rPr/>
        <w:t>Securities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Material to be Filed as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 joint filing statement is filed as an exhibit to this Amendment No. 7</w:t>
      </w:r>
    </w:p>
    <w:p>
      <w:pPr>
        <w:pStyle w:val="PreformattedText"/>
        <w:rPr/>
      </w:pPr>
      <w:r>
        <w:rPr/>
        <w:t>to Schedule 13D.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001-858-109                                   PAGE  7   OF  12  PAGES</w:t>
      </w:r>
    </w:p>
    <w:p>
      <w:pPr>
        <w:pStyle w:val="PreformattedText"/>
        <w:rPr/>
      </w:pPr>
      <w:r>
        <w:rPr/>
        <w:t xml:space="preserve">          </w:t>
      </w:r>
      <w:r>
        <w:rPr/>
        <w:t>-----------                                        ---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Items 3-7 inclusive for Phillip DeZwirek.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Source and Amount of Funds or Other Considerations.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response to Item 3 for Can-Med and Icarus. Mr. Phillip DeZwirek and</w:t>
      </w:r>
    </w:p>
    <w:p>
      <w:pPr>
        <w:pStyle w:val="PreformattedText"/>
        <w:rPr/>
      </w:pPr>
      <w:r>
        <w:rPr/>
        <w:t>Mr. Jason DeZwirek each own 50% of the outstanding stock of Icarus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Purpose of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response to Item 4 for Can-Med.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Interest in Securities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Phillip DeZwirek is deemed to beneficially own all securities</w:t>
      </w:r>
    </w:p>
    <w:p>
      <w:pPr>
        <w:pStyle w:val="PreformattedText"/>
        <w:rPr/>
      </w:pPr>
      <w:r>
        <w:rPr/>
        <w:t>underlying the 1,000,000 warrants to purchase shares of common stock of CECO</w:t>
      </w:r>
    </w:p>
    <w:p>
      <w:pPr>
        <w:pStyle w:val="PreformattedText"/>
        <w:rPr/>
      </w:pPr>
      <w:r>
        <w:rPr/>
        <w:t>held by Can-Med, all 1,334,360 shares of common stock of CECO owned directly by</w:t>
      </w:r>
    </w:p>
    <w:p>
      <w:pPr>
        <w:pStyle w:val="PreformattedText"/>
        <w:rPr/>
      </w:pPr>
      <w:r>
        <w:rPr/>
        <w:t>Icarus and the 5,497 shares of CECO that he owns directly and the securities</w:t>
      </w:r>
    </w:p>
    <w:p>
      <w:pPr>
        <w:pStyle w:val="PreformattedText"/>
        <w:rPr/>
      </w:pPr>
      <w:r>
        <w:rPr/>
        <w:t>underlying the warrants to purchase 1,750,000 shares of common stock of CECO,</w:t>
      </w:r>
    </w:p>
    <w:p>
      <w:pPr>
        <w:pStyle w:val="PreformattedText"/>
        <w:rPr/>
      </w:pPr>
      <w:r>
        <w:rPr/>
        <w:t>which represents 36.72% of the outstanding common stock of CECO (including as</w:t>
      </w:r>
    </w:p>
    <w:p>
      <w:pPr>
        <w:pStyle w:val="PreformattedText"/>
        <w:rPr/>
      </w:pPr>
      <w:r>
        <w:rPr/>
        <w:t>outstanding the securities underlying the warrants to purchase 1,750,000 shares</w:t>
      </w:r>
    </w:p>
    <w:p>
      <w:pPr>
        <w:pStyle w:val="PreformattedText"/>
        <w:rPr/>
      </w:pPr>
      <w:r>
        <w:rPr/>
        <w:t>of common stock of CECO held by Mr. DeZwirek and the securities underlying the</w:t>
      </w:r>
    </w:p>
    <w:p>
      <w:pPr>
        <w:pStyle w:val="PreformattedText"/>
        <w:rPr/>
      </w:pPr>
      <w:r>
        <w:rPr/>
        <w:t>warrants to purchase 1,000,000 shares of common stock of CECO held by Can-Med).</w:t>
      </w:r>
    </w:p>
    <w:p>
      <w:pPr>
        <w:pStyle w:val="PreformattedText"/>
        <w:rPr/>
      </w:pPr>
      <w:r>
        <w:rPr/>
        <w:t>Of such amount 8.98% is attributable to Mr. DeZwirek's ownership of shares of</w:t>
      </w:r>
    </w:p>
    <w:p>
      <w:pPr>
        <w:pStyle w:val="PreformattedText"/>
        <w:rPr/>
      </w:pPr>
      <w:r>
        <w:rPr/>
        <w:t>common stock of CECO indirectly through Can-Med, 11.98% is attributable to Mr.</w:t>
      </w:r>
    </w:p>
    <w:p>
      <w:pPr>
        <w:pStyle w:val="PreformattedText"/>
        <w:rPr/>
      </w:pPr>
      <w:r>
        <w:rPr/>
        <w:t>DeZwirek's ownership of shares of common stock of CECO indirectly through Icarus</w:t>
      </w:r>
    </w:p>
    <w:p>
      <w:pPr>
        <w:pStyle w:val="PreformattedText"/>
        <w:rPr/>
      </w:pPr>
      <w:r>
        <w:rPr/>
        <w:t>and 15.76% is attributable to Mr. DeZwirek's direct ownership of shares of</w:t>
      </w:r>
    </w:p>
    <w:p>
      <w:pPr>
        <w:pStyle w:val="PreformattedText"/>
        <w:rPr/>
      </w:pPr>
      <w:r>
        <w:rPr/>
        <w:t>common stock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As a result of Phillip DeZwirek being the Chief Executive Officer</w:t>
      </w:r>
    </w:p>
    <w:p>
      <w:pPr>
        <w:pStyle w:val="PreformattedText"/>
        <w:rPr/>
      </w:pPr>
      <w:r>
        <w:rPr/>
        <w:t>and a 50% shareholder of Icarus, and Icarus' 50.1% ownership of Can-Med, Mr.</w:t>
      </w:r>
    </w:p>
    <w:p>
      <w:pPr>
        <w:pStyle w:val="PreformattedText"/>
        <w:rPr/>
      </w:pPr>
      <w:r>
        <w:rPr/>
        <w:t>DeZwirek controls Icarus and Can-Med. Phillip DeZwirek has shared voting power</w:t>
      </w:r>
    </w:p>
    <w:p>
      <w:pPr>
        <w:pStyle w:val="PreformattedText"/>
        <w:rPr/>
      </w:pPr>
      <w:r>
        <w:rPr/>
        <w:t>and shared dispositive power with respect to the 1,334,360 shares of common</w:t>
      </w:r>
    </w:p>
    <w:p>
      <w:pPr>
        <w:pStyle w:val="PreformattedText"/>
        <w:rPr/>
      </w:pPr>
      <w:r>
        <w:rPr/>
        <w:t>stock of CECO owned by Icarus and the securities underlying the warrants to</w:t>
      </w:r>
    </w:p>
    <w:p>
      <w:pPr>
        <w:pStyle w:val="PreformattedText"/>
        <w:rPr/>
      </w:pPr>
      <w:r>
        <w:rPr/>
        <w:t>purchase 1,000,000 shares of common stock of CECO owned by Can-Med. Such power</w:t>
      </w:r>
    </w:p>
    <w:p>
      <w:pPr>
        <w:pStyle w:val="PreformattedText"/>
        <w:rPr/>
      </w:pPr>
      <w:r>
        <w:rPr/>
        <w:t>is shared with Jason DeZwirek, Icarus and Can-Med. Phillip DeZwirek has sole</w:t>
      </w:r>
    </w:p>
    <w:p>
      <w:pPr>
        <w:pStyle w:val="PreformattedText"/>
        <w:rPr/>
      </w:pPr>
      <w:r>
        <w:rPr/>
        <w:t>voting and sole dispositive power with respect to the 5,497 shares of common</w:t>
      </w:r>
    </w:p>
    <w:p>
      <w:pPr>
        <w:pStyle w:val="PreformattedText"/>
        <w:rPr/>
      </w:pPr>
      <w:r>
        <w:rPr/>
        <w:t>stock of CECO and the warrants to purchase 1,750,000 shares of common stock of</w:t>
      </w:r>
    </w:p>
    <w:p>
      <w:pPr>
        <w:pStyle w:val="PreformattedText"/>
        <w:rPr/>
      </w:pPr>
      <w:r>
        <w:rPr/>
        <w:t>CECO that he owns directly.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Phillip DeZwirek has not engaged in any transaction in common stock</w:t>
      </w:r>
    </w:p>
    <w:p>
      <w:pPr>
        <w:pStyle w:val="PreformattedText"/>
        <w:rPr/>
      </w:pPr>
      <w:r>
        <w:rPr/>
        <w:t>of CECO during the past 60 days. See response to item 5(c) for Can-Med.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Phillip DeZwirek controls Icarus. Icarus controls Can-Med. Icarus</w:t>
      </w:r>
    </w:p>
    <w:p>
      <w:pPr>
        <w:pStyle w:val="PreformattedText"/>
        <w:rPr/>
      </w:pPr>
      <w:r>
        <w:rPr/>
        <w:t>owns 50.1% of the outstanding stock of Can-Med. Phillip DeZwirek owns 50% of the</w:t>
      </w:r>
    </w:p>
    <w:p>
      <w:pPr>
        <w:pStyle w:val="PreformattedText"/>
        <w:rPr/>
      </w:pPr>
      <w:r>
        <w:rPr/>
        <w:t>outstanding stock of Icarus. Mr. Jason Louis DeZwirek is the only person other</w:t>
      </w:r>
    </w:p>
    <w:p>
      <w:pPr>
        <w:pStyle w:val="PreformattedText"/>
        <w:rPr/>
      </w:pPr>
      <w:r>
        <w:rPr/>
        <w:t>than Phillip DeZwirek and Icarus who is known to have the right to receive or</w:t>
      </w:r>
    </w:p>
    <w:p>
      <w:pPr>
        <w:pStyle w:val="PreformattedText"/>
        <w:rPr/>
      </w:pPr>
      <w:r>
        <w:rPr/>
        <w:t>the power to direct the receipt of dividends from, or the proceeds of the sale</w:t>
      </w:r>
    </w:p>
    <w:p>
      <w:pPr>
        <w:pStyle w:val="PreformattedText"/>
        <w:rPr/>
      </w:pPr>
      <w:r>
        <w:rPr/>
        <w:t>of, the shares of common stock of CECO owned by Icarus and the only person other</w:t>
      </w:r>
    </w:p>
    <w:p>
      <w:pPr>
        <w:pStyle w:val="PreformattedText"/>
        <w:rPr/>
      </w:pPr>
      <w:r>
        <w:rPr/>
        <w:t>than Phillip DeZwirek, Icarus and Can-Med who is known to have the right to</w:t>
      </w:r>
    </w:p>
    <w:p>
      <w:pPr>
        <w:pStyle w:val="PreformattedText"/>
        <w:rPr/>
      </w:pPr>
      <w:r>
        <w:rPr/>
        <w:t>receive or the power to direct the receipt of dividends from, or the proceeds</w:t>
      </w:r>
    </w:p>
    <w:p>
      <w:pPr>
        <w:pStyle w:val="PreformattedText"/>
        <w:rPr/>
      </w:pPr>
      <w:r>
        <w:rPr/>
        <w:t>from the sale of the warrants to purchase 1,000,000 shares of common stock of</w:t>
      </w:r>
    </w:p>
    <w:p>
      <w:pPr>
        <w:pStyle w:val="PreformattedText"/>
        <w:rPr/>
      </w:pPr>
      <w:r>
        <w:rPr/>
        <w:t>CECO owned by Can-Med. Phillip DeZwirek is the only person known to have the</w:t>
      </w:r>
    </w:p>
    <w:p>
      <w:pPr>
        <w:pStyle w:val="PreformattedText"/>
        <w:rPr/>
      </w:pPr>
      <w:r>
        <w:rPr/>
        <w:t>right to receive or the power to direct the receipt of dividends from, or the</w:t>
      </w:r>
    </w:p>
    <w:p>
      <w:pPr>
        <w:pStyle w:val="PreformattedText"/>
        <w:rPr/>
      </w:pPr>
      <w:r>
        <w:rPr/>
        <w:t>proceeds of the 1,755,497 shares of the common stock of CECO, including the</w:t>
      </w:r>
    </w:p>
    <w:p>
      <w:pPr>
        <w:pStyle w:val="PreformattedText"/>
        <w:rPr/>
      </w:pPr>
      <w:r>
        <w:rPr/>
        <w:t>common stock underlying the 1,750,000 warrants to purchase common stock of CECO,</w:t>
      </w:r>
    </w:p>
    <w:p>
      <w:pPr>
        <w:pStyle w:val="PreformattedText"/>
        <w:rPr/>
      </w:pPr>
      <w:r>
        <w:rPr/>
        <w:t>owned directly by him. The interests of Can-Med, Icarus, Phillip DeZwirek and</w:t>
      </w:r>
    </w:p>
    <w:p>
      <w:pPr>
        <w:pStyle w:val="PreformattedText"/>
        <w:rPr/>
      </w:pPr>
      <w:r>
        <w:rPr/>
        <w:t>Jason DeZwirek in the common stock of CECO relate to more than 5% interests in</w:t>
      </w:r>
    </w:p>
    <w:p>
      <w:pPr>
        <w:pStyle w:val="PreformattedText"/>
        <w:rPr/>
      </w:pPr>
      <w:r>
        <w:rPr/>
        <w:t>the common stock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Contracts, Arrangements, Understandings or Relationships with Respect</w:t>
      </w:r>
    </w:p>
    <w:p>
      <w:pPr>
        <w:pStyle w:val="PreformattedText"/>
        <w:rPr/>
      </w:pPr>
      <w:r>
        <w:rPr/>
        <w:t xml:space="preserve">         </w:t>
      </w:r>
      <w:r>
        <w:rPr/>
        <w:t>to Securities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Material to be Filed as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 joint filing statement is filed as an exhibit to this Amendment No. 7</w:t>
      </w:r>
    </w:p>
    <w:p>
      <w:pPr>
        <w:pStyle w:val="PreformattedText"/>
        <w:rPr/>
      </w:pPr>
      <w:r>
        <w:rPr/>
        <w:t>to Schedule 13D.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001-858-109                                   PAGE  8   OF  12  PAGES</w:t>
      </w:r>
    </w:p>
    <w:p>
      <w:pPr>
        <w:pStyle w:val="PreformattedText"/>
        <w:rPr/>
      </w:pPr>
      <w:r>
        <w:rPr/>
        <w:t xml:space="preserve">          </w:t>
      </w:r>
      <w:r>
        <w:rPr/>
        <w:t>-----------                                        ---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3-7 inclusive for Jason Louis DeZwirek.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Sources and Amount of Funds or Other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response to Item 3 for Can-Med and Icarus. Mr. Jason DeZwirek and</w:t>
      </w:r>
    </w:p>
    <w:p>
      <w:pPr>
        <w:pStyle w:val="PreformattedText"/>
        <w:rPr/>
      </w:pPr>
      <w:r>
        <w:rPr/>
        <w:t>Mr. Phillip DeZwirek each own 50% of the outstanding stock of Icarus.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Purpose of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response to Item 4 for Can-Med.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Interest in Securities of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Jason Louis DeZwirek beneficially owns 3,933,026 shares or 41.89% of the</w:t>
      </w:r>
    </w:p>
    <w:p>
      <w:pPr>
        <w:pStyle w:val="PreformattedText"/>
        <w:rPr/>
      </w:pPr>
      <w:r>
        <w:rPr/>
        <w:t>outstanding common stock of CECO, including as outstanding the securities</w:t>
      </w:r>
    </w:p>
    <w:p>
      <w:pPr>
        <w:pStyle w:val="PreformattedText"/>
        <w:rPr/>
      </w:pPr>
      <w:r>
        <w:rPr/>
        <w:t>underlying the warrants to purchase 1,000,000 shares of common stock of CECO</w:t>
      </w:r>
    </w:p>
    <w:p>
      <w:pPr>
        <w:pStyle w:val="PreformattedText"/>
        <w:rPr/>
      </w:pPr>
      <w:r>
        <w:rPr/>
        <w:t>owned by Can-Med.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Jason Louis DeZwirek owns 1,598,666 shares of CECO common stock</w:t>
      </w:r>
    </w:p>
    <w:p>
      <w:pPr>
        <w:pStyle w:val="PreformattedText"/>
        <w:rPr/>
      </w:pPr>
      <w:r>
        <w:rPr/>
        <w:t>through IntroTech, representing 17.03% of the outstanding common stock of CECO.</w:t>
      </w:r>
    </w:p>
    <w:p>
      <w:pPr>
        <w:pStyle w:val="PreformattedText"/>
        <w:rPr/>
      </w:pPr>
      <w:r>
        <w:rPr/>
        <w:t>Mr. DeZwirek has sole voting and sole dispositive power with respect to such</w:t>
      </w:r>
    </w:p>
    <w:p>
      <w:pPr>
        <w:pStyle w:val="PreformattedText"/>
        <w:rPr/>
      </w:pPr>
      <w:r>
        <w:rPr/>
        <w:t>shares. Mr. DeZwirek has shared voting and shared dispositive power with respect</w:t>
      </w:r>
    </w:p>
    <w:p>
      <w:pPr>
        <w:pStyle w:val="PreformattedText"/>
        <w:rPr/>
      </w:pPr>
      <w:r>
        <w:rPr/>
        <w:t>to the 1,334,360 shares of CECO owned by Icarus, which represent 14.21% of</w:t>
      </w:r>
    </w:p>
    <w:p>
      <w:pPr>
        <w:pStyle w:val="PreformattedText"/>
        <w:rPr/>
      </w:pPr>
      <w:r>
        <w:rPr/>
        <w:t>CECO's outstanding common stock. Mr. DeZwirek has shared voting and shared</w:t>
      </w:r>
    </w:p>
    <w:p>
      <w:pPr>
        <w:pStyle w:val="PreformattedText"/>
        <w:rPr/>
      </w:pPr>
      <w:r>
        <w:rPr/>
        <w:t>dispositive power with respect to the securities underlying the warrants to</w:t>
      </w:r>
    </w:p>
    <w:p>
      <w:pPr>
        <w:pStyle w:val="PreformattedText"/>
        <w:rPr/>
      </w:pPr>
      <w:r>
        <w:rPr/>
        <w:t>purchase 1,000,000 shares of common stock of CECO owned by Can-Med, which</w:t>
      </w:r>
    </w:p>
    <w:p>
      <w:pPr>
        <w:pStyle w:val="PreformattedText"/>
        <w:rPr/>
      </w:pPr>
      <w:r>
        <w:rPr/>
        <w:t>represent 10.65% of CECO's outstanding common stock. Jason Louis DeZwirek shares</w:t>
      </w:r>
    </w:p>
    <w:p>
      <w:pPr>
        <w:pStyle w:val="PreformattedText"/>
        <w:rPr/>
      </w:pPr>
      <w:r>
        <w:rPr/>
        <w:t>voting and dispositive power with respect to the 1,334,360 shares of CECO common</w:t>
      </w:r>
    </w:p>
    <w:p>
      <w:pPr>
        <w:pStyle w:val="PreformattedText"/>
        <w:rPr/>
      </w:pPr>
      <w:r>
        <w:rPr/>
        <w:t>stock owned by Icarus and the securities underlying the warrants to purchase</w:t>
      </w:r>
    </w:p>
    <w:p>
      <w:pPr>
        <w:pStyle w:val="PreformattedText"/>
        <w:rPr/>
      </w:pPr>
      <w:r>
        <w:rPr/>
        <w:t>1,000,000 shares of common stock of CECO owned by Can-Med with Phillip DeZwirek</w:t>
      </w:r>
    </w:p>
    <w:p>
      <w:pPr>
        <w:pStyle w:val="PreformattedText"/>
        <w:rPr/>
      </w:pPr>
      <w:r>
        <w:rPr/>
        <w:t>and Icarus. Icarus owns 50.1% of the outstanding stock of Can-Med. Phillip</w:t>
      </w:r>
    </w:p>
    <w:p>
      <w:pPr>
        <w:pStyle w:val="PreformattedText"/>
        <w:rPr/>
      </w:pPr>
      <w:r>
        <w:rPr/>
        <w:t>DeZwirek and Jason Louis DeZwirek each own 50% of the stock of Icarus. Jason</w:t>
      </w:r>
    </w:p>
    <w:p>
      <w:pPr>
        <w:pStyle w:val="PreformattedText"/>
        <w:rPr/>
      </w:pPr>
      <w:r>
        <w:rPr/>
        <w:t>Louis DeZwirek is the adult son of Phillip DeZwirek. For all calculations for</w:t>
      </w:r>
    </w:p>
    <w:p>
      <w:pPr>
        <w:pStyle w:val="PreformattedText"/>
        <w:rPr/>
      </w:pPr>
      <w:r>
        <w:rPr/>
        <w:t>this Item 5(b) the outstanding stock of CECO includes as outstanding the</w:t>
      </w:r>
    </w:p>
    <w:p>
      <w:pPr>
        <w:pStyle w:val="PreformattedText"/>
        <w:rPr/>
      </w:pPr>
      <w:r>
        <w:rPr/>
        <w:t>securities underlying the warrants to purchase 1,000,000 shares of common stock</w:t>
      </w:r>
    </w:p>
    <w:p>
      <w:pPr>
        <w:pStyle w:val="PreformattedText"/>
        <w:rPr/>
      </w:pPr>
      <w:r>
        <w:rPr/>
        <w:t>of CECO owned by Can-Med.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Jason Louis DeZwirek has not engaged in any transaction in common</w:t>
      </w:r>
    </w:p>
    <w:p>
      <w:pPr>
        <w:pStyle w:val="PreformattedText"/>
        <w:rPr/>
      </w:pPr>
      <w:r>
        <w:rPr/>
        <w:t>stock of CECO in the past 60 days. See response to Item 5(c)for Can-Med.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Jason Louis DeZwirek controls Icarus. Icarus owns 50.1% of the</w:t>
      </w:r>
    </w:p>
    <w:p>
      <w:pPr>
        <w:pStyle w:val="PreformattedText"/>
        <w:rPr/>
      </w:pPr>
      <w:r>
        <w:rPr/>
        <w:t>outstanding stock of Can-Med. Jason Louis DeZwirek owns 50% of the outstanding</w:t>
      </w:r>
    </w:p>
    <w:p>
      <w:pPr>
        <w:pStyle w:val="PreformattedText"/>
        <w:rPr/>
      </w:pPr>
      <w:r>
        <w:rPr/>
        <w:t>stock of Icarus. Icarus and Phillip DeZwirek are the only persons, other than</w:t>
      </w:r>
    </w:p>
    <w:p>
      <w:pPr>
        <w:pStyle w:val="PreformattedText"/>
        <w:rPr/>
      </w:pPr>
      <w:r>
        <w:rPr/>
        <w:t>Jason Louis DeZwirek, who are known to have the right to receive or the power to</w:t>
      </w:r>
    </w:p>
    <w:p>
      <w:pPr>
        <w:pStyle w:val="PreformattedText"/>
        <w:rPr/>
      </w:pPr>
      <w:r>
        <w:rPr/>
        <w:t>direct the receipt of dividends from, or the proceeds of the sale of, the shares</w:t>
      </w:r>
    </w:p>
    <w:p>
      <w:pPr>
        <w:pStyle w:val="PreformattedText"/>
        <w:rPr/>
      </w:pPr>
      <w:r>
        <w:rPr/>
        <w:t>of CECO owned by Icarus. No persons other than Jason Louis DeZwirek, Mr. Phillip</w:t>
      </w:r>
    </w:p>
    <w:p>
      <w:pPr>
        <w:pStyle w:val="PreformattedText"/>
        <w:rPr/>
      </w:pPr>
      <w:r>
        <w:rPr/>
        <w:t>DeZwirek, Icarus and Can-Med are known to have the right to receive or the power</w:t>
      </w:r>
    </w:p>
    <w:p>
      <w:pPr>
        <w:pStyle w:val="PreformattedText"/>
        <w:rPr/>
      </w:pPr>
      <w:r>
        <w:rPr/>
        <w:t>to direct the receipt of dividends from or the proceeds from the sale of the</w:t>
      </w:r>
    </w:p>
    <w:p>
      <w:pPr>
        <w:pStyle w:val="PreformattedText"/>
        <w:rPr/>
      </w:pPr>
      <w:r>
        <w:rPr/>
        <w:t>securities underlying the warrants to purchase 1,000,000 shares of common stock</w:t>
      </w:r>
    </w:p>
    <w:p>
      <w:pPr>
        <w:pStyle w:val="PreformattedText"/>
        <w:rPr/>
      </w:pPr>
      <w:r>
        <w:rPr/>
        <w:t>of CECO owned by Can-Med directly. The interests of Can-Med, Icarus, Jason Louis</w:t>
      </w:r>
    </w:p>
    <w:p>
      <w:pPr>
        <w:pStyle w:val="PreformattedText"/>
        <w:rPr/>
      </w:pPr>
      <w:r>
        <w:rPr/>
        <w:t>DeZwirek and Phillip DeZwirek in the common stock of CECO relate to more than 5%</w:t>
      </w:r>
    </w:p>
    <w:p>
      <w:pPr>
        <w:pStyle w:val="PreformattedText"/>
        <w:rPr/>
      </w:pPr>
      <w:r>
        <w:rPr/>
        <w:t>interests in the common stock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   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Contracts, Arrangements, Understandings or Relationships with Respect</w:t>
      </w:r>
    </w:p>
    <w:p>
      <w:pPr>
        <w:pStyle w:val="PreformattedText"/>
        <w:rPr/>
      </w:pPr>
      <w:r>
        <w:rPr/>
        <w:t xml:space="preserve">         </w:t>
      </w:r>
      <w:r>
        <w:rPr/>
        <w:t>to Securities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Material to be Filed as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 joint filing statement is filed as an exhibit to this Amendment No. 7</w:t>
      </w:r>
    </w:p>
    <w:p>
      <w:pPr>
        <w:pStyle w:val="PreformattedText"/>
        <w:rPr/>
      </w:pPr>
      <w:r>
        <w:rPr/>
        <w:t>to Schedule 13D.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001-858-109                                   PAGE  9   OF  12  PAGES</w:t>
      </w:r>
    </w:p>
    <w:p>
      <w:pPr>
        <w:pStyle w:val="PreformattedText"/>
        <w:rPr/>
      </w:pPr>
      <w:r>
        <w:rPr/>
        <w:t xml:space="preserve">          </w:t>
      </w:r>
      <w:r>
        <w:rPr/>
        <w:t>-----------                                        ---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Items 1-7 inclusive for Can-Med Technology,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Security and Issuer.</w:t>
      </w:r>
    </w:p>
    <w:p>
      <w:pPr>
        <w:pStyle w:val="PreformattedText"/>
        <w:rPr/>
      </w:pPr>
      <w:r>
        <w:rPr/>
        <w:t xml:space="preserve">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</w:t>
      </w:r>
      <w:r>
        <w:rPr/>
        <w:t>505 University Avenue</w:t>
      </w:r>
    </w:p>
    <w:p>
      <w:pPr>
        <w:pStyle w:val="PreformattedText"/>
        <w:rPr/>
      </w:pPr>
      <w:r>
        <w:rPr/>
        <w:t xml:space="preserve">         </w:t>
      </w:r>
      <w:r>
        <w:rPr/>
        <w:t>Suite 1400</w:t>
      </w:r>
    </w:p>
    <w:p>
      <w:pPr>
        <w:pStyle w:val="PreformattedText"/>
        <w:rPr/>
      </w:pPr>
      <w:r>
        <w:rPr/>
        <w:t xml:space="preserve">         </w:t>
      </w:r>
      <w:r>
        <w:rPr/>
        <w:t>Toronto, Ontario</w:t>
      </w:r>
    </w:p>
    <w:p>
      <w:pPr>
        <w:pStyle w:val="PreformattedText"/>
        <w:rPr/>
      </w:pPr>
      <w:r>
        <w:rPr/>
        <w:t xml:space="preserve">         </w:t>
      </w:r>
      <w:r>
        <w:rPr/>
        <w:t>Canada  M5G 1X3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Identity and Background: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Can-Med Technology, Inc., and Ontario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Address of Principal Business:</w:t>
      </w:r>
    </w:p>
    <w:p>
      <w:pPr>
        <w:pStyle w:val="PreformattedText"/>
        <w:rPr/>
      </w:pPr>
      <w:r>
        <w:rPr/>
        <w:t xml:space="preserve">             </w:t>
      </w:r>
      <w:r>
        <w:rPr/>
        <w:t>505 University Avenue, Suite 1400</w:t>
      </w:r>
    </w:p>
    <w:p>
      <w:pPr>
        <w:pStyle w:val="PreformattedText"/>
        <w:rPr/>
      </w:pPr>
      <w:r>
        <w:rPr/>
        <w:t xml:space="preserve">             </w:t>
      </w:r>
      <w:r>
        <w:rPr/>
        <w:t>Toronto, Ontario  Canada  M5G 1X3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Principal Business: Can-Med is an Ontario public company whose</w:t>
      </w:r>
    </w:p>
    <w:p>
      <w:pPr>
        <w:pStyle w:val="PreformattedText"/>
        <w:rPr/>
      </w:pPr>
      <w:r>
        <w:rPr/>
        <w:t>principal business is managing its own investments.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Can-Med has not been involved in any criminal proceedings.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Can-Med has never been a party to any civil judicial or</w:t>
      </w:r>
    </w:p>
    <w:p>
      <w:pPr>
        <w:pStyle w:val="PreformattedText"/>
        <w:rPr/>
      </w:pPr>
      <w:r>
        <w:rPr/>
        <w:t>administrative proceeding in which there has been any finding of any violation</w:t>
      </w:r>
    </w:p>
    <w:p>
      <w:pPr>
        <w:pStyle w:val="PreformattedText"/>
        <w:rPr/>
      </w:pPr>
      <w:r>
        <w:rPr/>
        <w:t>of any federal or state 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Source and Amount of Funds or Other Considerations.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Can-Med purchased the warrants to purchase 1,000,000 shares of common</w:t>
      </w:r>
    </w:p>
    <w:p>
      <w:pPr>
        <w:pStyle w:val="PreformattedText"/>
        <w:rPr/>
      </w:pPr>
      <w:r>
        <w:rPr/>
        <w:t>stock of CECO with its own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Purpose of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Can-Med purchased the warrants to purchase 1,000,000 shares of common</w:t>
      </w:r>
    </w:p>
    <w:p>
      <w:pPr>
        <w:pStyle w:val="PreformattedText"/>
        <w:rPr/>
      </w:pPr>
      <w:r>
        <w:rPr/>
        <w:t>stock of CECO for investment and, with respect to itself, its direct owner,</w:t>
      </w:r>
    </w:p>
    <w:p>
      <w:pPr>
        <w:pStyle w:val="PreformattedText"/>
        <w:rPr/>
      </w:pPr>
      <w:r>
        <w:rPr/>
        <w:t>Icarus Investment Corp. and indirect ultimate owners, Phillip DeZwirek and Jason</w:t>
      </w:r>
    </w:p>
    <w:p>
      <w:pPr>
        <w:pStyle w:val="PreformattedText"/>
        <w:rPr/>
      </w:pPr>
      <w:r>
        <w:rPr/>
        <w:t>DeZwirek, for purposes of control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Interest in Securities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Can-Med is deemed to beneficially own all of the securities</w:t>
      </w:r>
    </w:p>
    <w:p>
      <w:pPr>
        <w:pStyle w:val="PreformattedText"/>
        <w:rPr/>
      </w:pPr>
      <w:r>
        <w:rPr/>
        <w:t>underlying the warrants to purchase 1,000,000 shares of common stock of CECO,</w:t>
      </w:r>
    </w:p>
    <w:p>
      <w:pPr>
        <w:pStyle w:val="PreformattedText"/>
        <w:rPr/>
      </w:pPr>
      <w:r>
        <w:rPr/>
        <w:t>which represents 10.65% of the outstanding common stock of CECO (including as</w:t>
      </w:r>
    </w:p>
    <w:p>
      <w:pPr>
        <w:pStyle w:val="PreformattedText"/>
        <w:rPr/>
      </w:pPr>
      <w:r>
        <w:rPr/>
        <w:t>outstanding the securities underlying the warrants to purchase 1,000,000 shares</w:t>
      </w:r>
    </w:p>
    <w:p>
      <w:pPr>
        <w:pStyle w:val="PreformattedText"/>
        <w:rPr/>
      </w:pPr>
      <w:r>
        <w:rPr/>
        <w:t>of common stock of CECO). Of such amount, the entire 10.65% is attributable to</w:t>
      </w:r>
    </w:p>
    <w:p>
      <w:pPr>
        <w:pStyle w:val="PreformattedText"/>
        <w:rPr/>
      </w:pPr>
      <w:r>
        <w:rPr/>
        <w:t>Can-Med's direct ownership of shares of common stock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Can-Med has sole voting and sole dispositive power with respect to</w:t>
      </w:r>
    </w:p>
    <w:p>
      <w:pPr>
        <w:pStyle w:val="PreformattedText"/>
        <w:rPr/>
      </w:pPr>
      <w:r>
        <w:rPr/>
        <w:t>the warrants to purchase 1,000,000 shares of common stock of CECO that it is</w:t>
      </w:r>
    </w:p>
    <w:p>
      <w:pPr>
        <w:pStyle w:val="PreformattedText"/>
        <w:rPr/>
      </w:pPr>
      <w:r>
        <w:rPr/>
        <w:t>deemed to own directly.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Can-Med has not engaged in any transaction in common stock of CECO,</w:t>
      </w:r>
    </w:p>
    <w:p>
      <w:pPr>
        <w:pStyle w:val="PreformattedText"/>
        <w:rPr/>
      </w:pPr>
      <w:r>
        <w:rPr/>
        <w:t>except as follows: on August 26, 1999, Can-Med purchased from CECO warrants to</w:t>
      </w:r>
    </w:p>
    <w:p>
      <w:pPr>
        <w:pStyle w:val="PreformattedText"/>
        <w:rPr/>
      </w:pPr>
      <w:r>
        <w:rPr/>
        <w:t>purchase 1,000,000 shares of common stock of CECO for an aggregate purchase</w:t>
      </w:r>
    </w:p>
    <w:p>
      <w:pPr>
        <w:pStyle w:val="PreformattedText"/>
        <w:rPr/>
      </w:pPr>
      <w:r>
        <w:rPr/>
        <w:t>price of $10.00, or $.00001 per warrant. The exercise price of each warrant is</w:t>
      </w:r>
    </w:p>
    <w:p>
      <w:pPr>
        <w:pStyle w:val="PreformattedText"/>
        <w:rPr/>
      </w:pPr>
      <w:r>
        <w:rPr/>
        <w:t>$2.50 per share. Can-Med recently loaned in excess of $1,000,000 to CECO at a</w:t>
      </w:r>
    </w:p>
    <w:p>
      <w:pPr>
        <w:pStyle w:val="PreformattedText"/>
        <w:rPr/>
      </w:pPr>
      <w:r>
        <w:rPr/>
        <w:t>below-market interest rate. The issuance of the warrants to Can-Med was</w:t>
      </w:r>
    </w:p>
    <w:p>
      <w:pPr>
        <w:pStyle w:val="PreformattedText"/>
        <w:rPr/>
      </w:pPr>
      <w:r>
        <w:rPr/>
        <w:t>authorized by the Board of Directors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001-858-109                                 PAGE  10   OF  12  PAGES</w:t>
      </w:r>
    </w:p>
    <w:p>
      <w:pPr>
        <w:pStyle w:val="PreformattedText"/>
        <w:rPr/>
      </w:pPr>
      <w:r>
        <w:rPr/>
        <w:t xml:space="preserve">          </w:t>
      </w:r>
      <w:r>
        <w:rPr/>
        <w:t>-----------                                      ----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Icarus owns 50.1% of the outstanding stock of Can-Med. Phillip</w:t>
      </w:r>
    </w:p>
    <w:p>
      <w:pPr>
        <w:pStyle w:val="PreformattedText"/>
        <w:rPr/>
      </w:pPr>
      <w:r>
        <w:rPr/>
        <w:t>DeZwirek and Jason DeZwirek control Icarus, each owning 50% of the outstanding</w:t>
      </w:r>
    </w:p>
    <w:p>
      <w:pPr>
        <w:pStyle w:val="PreformattedText"/>
        <w:rPr/>
      </w:pPr>
      <w:r>
        <w:rPr/>
        <w:t>stock of Icarus. Can-Med, Icarus, Phillip DeZwirek and Jason DeZwirek are the</w:t>
      </w:r>
    </w:p>
    <w:p>
      <w:pPr>
        <w:pStyle w:val="PreformattedText"/>
        <w:rPr/>
      </w:pPr>
      <w:r>
        <w:rPr/>
        <w:t>only persons who are known to have the right to receive or the power to direct</w:t>
      </w:r>
    </w:p>
    <w:p>
      <w:pPr>
        <w:pStyle w:val="PreformattedText"/>
        <w:rPr/>
      </w:pPr>
      <w:r>
        <w:rPr/>
        <w:t>the receipt of dividends from, or the proceeds of the sale of, the shares of</w:t>
      </w:r>
    </w:p>
    <w:p>
      <w:pPr>
        <w:pStyle w:val="PreformattedText"/>
        <w:rPr/>
      </w:pPr>
      <w:r>
        <w:rPr/>
        <w:t>common stock of CECO underlying the warrants to purchase 1,000,000 shares of</w:t>
      </w:r>
    </w:p>
    <w:p>
      <w:pPr>
        <w:pStyle w:val="PreformattedText"/>
        <w:rPr/>
      </w:pPr>
      <w:r>
        <w:rPr/>
        <w:t>CECO owned by Can-Med. The interests of Can-Med, Icarus, Phillip DeZwirek and</w:t>
      </w:r>
    </w:p>
    <w:p>
      <w:pPr>
        <w:pStyle w:val="PreformattedText"/>
        <w:rPr/>
      </w:pPr>
      <w:r>
        <w:rPr/>
        <w:t>Jason DeZwirek in the common stock of CECO relate to more than 5% interests in</w:t>
      </w:r>
    </w:p>
    <w:p>
      <w:pPr>
        <w:pStyle w:val="PreformattedText"/>
        <w:rPr/>
      </w:pPr>
      <w:r>
        <w:rPr/>
        <w:t>the common stock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Contracts, Arrangements, Understanding or Relationships with Respect to</w:t>
      </w:r>
    </w:p>
    <w:p>
      <w:pPr>
        <w:pStyle w:val="PreformattedText"/>
        <w:rPr/>
      </w:pPr>
      <w:r>
        <w:rPr/>
        <w:t xml:space="preserve">         </w:t>
      </w:r>
      <w:r>
        <w:rPr/>
        <w:t>Securities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Material to be Filed as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 joint filing statement is files as an exhibit to this Amendment No. 7</w:t>
      </w:r>
    </w:p>
    <w:p>
      <w:pPr>
        <w:pStyle w:val="PreformattedText"/>
        <w:rPr/>
      </w:pPr>
      <w:r>
        <w:rPr/>
        <w:t>to Schedule 13D.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After reasonable inquiry and to the best of our knowledge and belief,</w:t>
      </w:r>
    </w:p>
    <w:p>
      <w:pPr>
        <w:pStyle w:val="PreformattedText"/>
        <w:rPr/>
      </w:pPr>
      <w:r>
        <w:rPr/>
        <w:t>the undersigned certify that the information set forth in this statement is</w:t>
      </w:r>
    </w:p>
    <w:p>
      <w:pPr>
        <w:pStyle w:val="PreformattedText"/>
        <w:rPr/>
      </w:pPr>
      <w:r>
        <w:rPr/>
        <w:t>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August 26, 1999                     ICARUS INVESTMENT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  /s/ Phillip DeZwirek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Phillip DeZwirek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Jason Louis DeZwirek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Jason Louis DeZwirek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CAN-MED TECHNOLOGY,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  /s/ Phillip DeZwirek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EXHIBIT TO AMENDMENT NO. 7 TO SCHEDULE 13D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DATED AUGUST 26, 1999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ICARUS INVESTMENT CORP.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JASON LOUIS DEZWIREK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AND CAN-MED TECHNOLOGY,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Icarus Investment Corp. ("Icarus"), Phillip DeZwirek ("DeZwirek"),</w:t>
      </w:r>
    </w:p>
    <w:p>
      <w:pPr>
        <w:pStyle w:val="PreformattedText"/>
        <w:rPr/>
      </w:pPr>
      <w:r>
        <w:rPr/>
        <w:t>Jason Louis DeZwirek ("JLD") and Can-Med Technology, Inc. ("Can-Med") hereby</w:t>
      </w:r>
    </w:p>
    <w:p>
      <w:pPr>
        <w:pStyle w:val="PreformattedText"/>
        <w:rPr/>
      </w:pPr>
      <w:r>
        <w:rPr/>
        <w:t>agree that the Amendment No. 7 to Schedule 13D to which this statement is</w:t>
      </w:r>
    </w:p>
    <w:p>
      <w:pPr>
        <w:pStyle w:val="PreformattedText"/>
        <w:rPr/>
      </w:pPr>
      <w:r>
        <w:rPr/>
        <w:t>attached is filed on behalf of Icarus, DeZwirek, JLD and Can-Med and that any</w:t>
      </w:r>
    </w:p>
    <w:p>
      <w:pPr>
        <w:pStyle w:val="PreformattedText"/>
        <w:rPr/>
      </w:pPr>
      <w:r>
        <w:rPr/>
        <w:t>amendments to this Schedule 13D may be filed on behalf of Icarus, DeZwirek, JLD</w:t>
      </w:r>
    </w:p>
    <w:p>
      <w:pPr>
        <w:pStyle w:val="PreformattedText"/>
        <w:rPr/>
      </w:pPr>
      <w:r>
        <w:rPr/>
        <w:t>and Can-Med.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ICARUS INVESTMENT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By:  /s/ Phillip DeZwirek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/s/ Phillip DeZwirek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/s/ Jason Louis DeZwirek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Jason Louis DeZwirek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CAN-MED TECHNOLOGY,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By:  /s/ Phillip DeZwirek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President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6</Pages>
  <Words>3437</Words>
  <CharactersWithSpaces>30966</CharactersWithSpaces>
  <Paragraphs>509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