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DEZWIREK JASON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2300 YONGE STREET, SUITE 1710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TORONTO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A6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M4P 1E4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8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CECE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>]</w:t>
              </w:r>
            </w:hyperlink>
          </w:p>
        </w:tc>
        <w:tc>
          <w:tcPr>
            <w:tcW w:w="294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05/25/2021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05/25/2021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10,625</w:t>
            </w: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1,501,613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Icarus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2,770,546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Corp.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60" w:type="dxa"/>
            <w:vAlign w:val="bottom"/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Filer is an officer of Icarus Investment Corp. and disclaims beneficial ownership except to the extent of his pecuniary interest therein.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Paul M. Gohr,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05/26/2021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3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Jason DeZwirek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0902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0946589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2021-05-26T17:09:02Z</dcterms:created>
  <dcterms:modified xsi:type="dcterms:W3CDTF">2021-05-26T17:09:02Z</dcterms:modified>
</cp:coreProperties>
</file>