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4"/>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Pollack Jonathan</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CECO ENVIRONMENTAL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CECE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line="162" w:lineRule="exact"/>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3"/>
            <w:vMerge w:val="restart"/>
          </w:tcPr>
          <w:p>
            <w:pPr>
              <w:ind w:left="160"/>
              <w:spacing w:after="0" w:line="11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130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8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15" w:lineRule="exact"/>
              <w:rPr>
                <w:sz w:val="20"/>
                <w:szCs w:val="20"/>
                <w:color w:val="auto"/>
              </w:rPr>
            </w:pPr>
            <w:r>
              <w:rPr>
                <w:rFonts w:ascii="Arial" w:cs="Arial" w:eastAsia="Arial" w:hAnsi="Arial"/>
                <w:sz w:val="12"/>
                <w:szCs w:val="12"/>
                <w:color w:val="auto"/>
              </w:rPr>
              <w:t>below)</w:t>
            </w:r>
          </w:p>
        </w:tc>
        <w:tc>
          <w:tcPr>
            <w:tcW w:w="1780" w:type="dxa"/>
            <w:vAlign w:val="bottom"/>
            <w:gridSpan w:val="3"/>
          </w:tcPr>
          <w:p>
            <w:pPr>
              <w:ind w:left="60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2300 YONGE STREET, SUITE 1710</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05/16/2017</w:t>
            </w: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600" w:type="dxa"/>
            <w:vAlign w:val="bottom"/>
            <w:tcBorders>
              <w:bottom w:val="single" w:sz="8" w:color="2C2C2C"/>
            </w:tcBorders>
            <w:gridSpan w:val="3"/>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80" w:type="dxa"/>
            <w:vAlign w:val="bottom"/>
            <w:gridSpan w:val="2"/>
          </w:tcPr>
          <w:p>
            <w:pPr>
              <w:ind w:left="40"/>
              <w:spacing w:after="0"/>
              <w:rPr>
                <w:sz w:val="20"/>
                <w:szCs w:val="20"/>
                <w:color w:val="auto"/>
              </w:rPr>
            </w:pPr>
            <w:r>
              <w:rPr>
                <w:rFonts w:ascii="Arial" w:cs="Arial" w:eastAsia="Arial" w:hAnsi="Arial"/>
                <w:sz w:val="18"/>
                <w:szCs w:val="18"/>
                <w:color w:val="0000FF"/>
                <w:w w:val="99"/>
              </w:rPr>
              <w:t>A6</w:t>
            </w:r>
          </w:p>
        </w:tc>
        <w:tc>
          <w:tcPr>
            <w:tcW w:w="102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M4P 1E4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22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0"/>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20" w:type="dxa"/>
            <w:vAlign w:val="bottom"/>
            <w:gridSpan w:val="5"/>
          </w:tcPr>
          <w:p>
            <w:pPr>
              <w:ind w:left="820"/>
              <w:spacing w:after="0"/>
              <w:rPr>
                <w:sz w:val="20"/>
                <w:szCs w:val="20"/>
                <w:color w:val="auto"/>
              </w:rPr>
            </w:pPr>
            <w:r>
              <w:rPr>
                <w:rFonts w:ascii="Arial" w:cs="Arial" w:eastAsia="Arial" w:hAnsi="Arial"/>
                <w:sz w:val="18"/>
                <w:szCs w:val="18"/>
                <w:color w:val="0000FF"/>
              </w:rPr>
              <w:t>05/16/2017</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Pr>
          <w:p>
            <w:pPr>
              <w:ind w:left="260"/>
              <w:spacing w:after="0"/>
              <w:rPr>
                <w:sz w:val="20"/>
                <w:szCs w:val="20"/>
                <w:color w:val="auto"/>
              </w:rPr>
            </w:pPr>
            <w:r>
              <w:rPr>
                <w:rFonts w:ascii="Arial" w:cs="Arial" w:eastAsia="Arial" w:hAnsi="Arial"/>
                <w:sz w:val="18"/>
                <w:szCs w:val="18"/>
                <w:color w:val="0000FF"/>
                <w:w w:val="93"/>
              </w:rPr>
              <w:t>7,642</w:t>
            </w:r>
          </w:p>
        </w:tc>
        <w:tc>
          <w:tcPr>
            <w:tcW w:w="120" w:type="dxa"/>
            <w:vAlign w:val="bottom"/>
          </w:tcPr>
          <w:p>
            <w:pPr>
              <w:spacing w:after="0"/>
              <w:rPr>
                <w:sz w:val="23"/>
                <w:szCs w:val="23"/>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0000FF"/>
                <w:w w:val="99"/>
              </w:rPr>
              <w:t>A</w:t>
            </w:r>
          </w:p>
        </w:tc>
        <w:tc>
          <w:tcPr>
            <w:tcW w:w="240" w:type="dxa"/>
            <w:vAlign w:val="bottom"/>
          </w:tcPr>
          <w:p>
            <w:pPr>
              <w:spacing w:after="0"/>
              <w:rPr>
                <w:sz w:val="23"/>
                <w:szCs w:val="23"/>
                <w:color w:val="auto"/>
              </w:rPr>
            </w:pPr>
          </w:p>
        </w:tc>
        <w:tc>
          <w:tcPr>
            <w:tcW w:w="600" w:type="dxa"/>
            <w:vAlign w:val="bottom"/>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90"/>
              </w:rPr>
              <w:t>26,146</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2,300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49,500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6"/>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Paul M. Gohr, as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05/18/2017</w:t>
            </w:r>
          </w:p>
        </w:tc>
        <w:tc>
          <w:tcPr>
            <w:tcW w:w="0" w:type="dxa"/>
            <w:vAlign w:val="bottom"/>
          </w:tcPr>
          <w:p>
            <w:pPr>
              <w:spacing w:after="0"/>
              <w:rPr>
                <w:sz w:val="1"/>
                <w:szCs w:val="1"/>
                <w:color w:val="auto"/>
              </w:rPr>
            </w:pPr>
          </w:p>
        </w:tc>
      </w:tr>
      <w:tr>
        <w:trPr>
          <w:trHeight w:val="88"/>
        </w:trPr>
        <w:tc>
          <w:tcPr>
            <w:tcW w:w="200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in-Fact for Jonathan Pollack</w:t>
            </w:r>
          </w:p>
        </w:tc>
        <w:tc>
          <w:tcPr>
            <w:tcW w:w="2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0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Matthew Eckl, Paul M. Gohr, and Michael Burmaster,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w:t>
      </w:r>
    </w:p>
    <w:p>
      <w:pPr>
        <w:spacing w:after="0" w:line="11" w:lineRule="exact"/>
        <w:rPr>
          <w:sz w:val="20"/>
          <w:szCs w:val="20"/>
          <w:color w:val="auto"/>
        </w:rPr>
      </w:pPr>
    </w:p>
    <w:p>
      <w:pPr>
        <w:ind w:right="1779" w:firstLine="8"/>
        <w:spacing w:after="0" w:line="269"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Jonathan Pollack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Jonathan Pollack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18, 2017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2020-01-16T03:02:20Z</dcterms:created>
  <dcterms:modified xsi:type="dcterms:W3CDTF">2020-01-16T03:02:20Z</dcterms:modified>
</cp:coreProperties>
</file>