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May 12, 2022 10:00 A.M. </w:t>
            </w:r>
          </w:p>
        </w:tc>
      </w:tr>
    </w:tbl>
    <w:tbl>
      <w:tblPr>
        <w:tblW w:w="11322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0000003197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CECO ENVIRONMENTAL CORP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333-264623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03197" TargetMode="External"/><Relationship Id="rId3" Type="http://schemas.openxmlformats.org/officeDocument/2006/relationships/hyperlink" Target="http://www.sec.gov/cgi-bin/browse-edgar?action=getcompany&amp;filenum=333-26462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31</Words>
  <CharactersWithSpaces>215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