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ceco.txt"/>
      <w:bookmarkStart w:id="1" w:name="ksceco"/>
      <w:bookmarkStart w:id="2" w:name="ceco.txt"/>
      <w:bookmarkStart w:id="3" w:name="ksceco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 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CECO ENVIRONMENTAL CORP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Date of Event Which Requires Filing of this Statement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DECEMBER 31, 2007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Check the appropriate box to designate the rule</w:t>
      </w:r>
    </w:p>
    <w:p>
      <w:pPr>
        <w:pStyle w:val="PreformattedText"/>
        <w:rPr/>
      </w:pPr>
      <w:r>
        <w:rPr/>
        <w:t xml:space="preserve">                    </w:t>
      </w:r>
      <w:r>
        <w:rPr/>
        <w:t>pursuant to which this Schedule is filed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 ] Rule 13d-1(b)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[X] Rule 13d-1(c)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125141101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1) Name of Reporting Person: Unicredito Italiano S.p.A.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IRS Identification                      000000000</w:t>
      </w:r>
    </w:p>
    <w:p>
      <w:pPr>
        <w:pStyle w:val="PreformattedText"/>
        <w:rPr/>
      </w:pPr>
      <w:r>
        <w:rPr/>
        <w:t xml:space="preserve">         </w:t>
      </w:r>
      <w:r>
        <w:rPr/>
        <w:t>No. of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2)       Check the Appropriate Box               (a)</w:t>
      </w:r>
    </w:p>
    <w:p>
      <w:pPr>
        <w:pStyle w:val="PreformattedText"/>
        <w:rPr/>
      </w:pPr>
      <w:r>
        <w:rPr/>
        <w:t xml:space="preserve">         </w:t>
      </w:r>
      <w:r>
        <w:rPr/>
        <w:t>of A Member of  Group</w:t>
      </w:r>
    </w:p>
    <w:p>
      <w:pPr>
        <w:pStyle w:val="PreformattedText"/>
        <w:rPr/>
      </w:pPr>
      <w:r>
        <w:rPr/>
        <w:t xml:space="preserve">         </w:t>
      </w:r>
      <w:r>
        <w:rPr/>
        <w:t>(See Instructions)                      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3)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4)       Citizenship of Place of</w:t>
      </w:r>
    </w:p>
    <w:p>
      <w:pPr>
        <w:pStyle w:val="PreformattedText"/>
        <w:rPr/>
      </w:pPr>
      <w:r>
        <w:rPr/>
        <w:t xml:space="preserve">         </w:t>
      </w:r>
      <w:r>
        <w:rPr/>
        <w:t>Organization                            Italy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Number of                               (5)Sole Voting</w:t>
      </w:r>
    </w:p>
    <w:p>
      <w:pPr>
        <w:pStyle w:val="PreformattedText"/>
        <w:rPr/>
      </w:pPr>
      <w:r>
        <w:rPr/>
        <w:t xml:space="preserve">         </w:t>
      </w:r>
      <w:r>
        <w:rPr/>
        <w:t>Shares                                  Power               977,864</w:t>
      </w:r>
    </w:p>
    <w:p>
      <w:pPr>
        <w:pStyle w:val="PreformattedText"/>
        <w:rPr/>
      </w:pPr>
      <w:r>
        <w:rPr/>
        <w:t xml:space="preserve">         </w:t>
      </w:r>
      <w:r>
        <w:rPr/>
        <w:t>Beneficially Owned                      (6)Shared Voting</w:t>
      </w:r>
    </w:p>
    <w:p>
      <w:pPr>
        <w:pStyle w:val="PreformattedText"/>
        <w:rPr/>
      </w:pPr>
      <w:r>
        <w:rPr/>
        <w:t xml:space="preserve">         </w:t>
      </w:r>
      <w:r>
        <w:rPr/>
        <w:t>by Each Reporting                       Power                   0</w:t>
      </w:r>
    </w:p>
    <w:p>
      <w:pPr>
        <w:pStyle w:val="PreformattedText"/>
        <w:rPr/>
      </w:pPr>
      <w:r>
        <w:rPr/>
        <w:t xml:space="preserve">         </w:t>
      </w:r>
      <w:r>
        <w:rPr/>
        <w:t>Person With                             (7)Sole Disposi-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tive Power          977,864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(8)Shared Disposi-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tive Power 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9)       Aggregate Amount Beneficially           977,864</w:t>
      </w:r>
    </w:p>
    <w:p>
      <w:pPr>
        <w:pStyle w:val="PreformattedText"/>
        <w:rPr/>
      </w:pPr>
      <w:r>
        <w:rPr/>
        <w:t xml:space="preserve">         </w:t>
      </w:r>
      <w:r>
        <w:rPr/>
        <w:t>Owned by Each</w:t>
      </w:r>
    </w:p>
    <w:p>
      <w:pPr>
        <w:pStyle w:val="PreformattedText"/>
        <w:rPr/>
      </w:pPr>
      <w:r>
        <w:rPr/>
        <w:t xml:space="preserve">         </w:t>
      </w:r>
      <w:r>
        <w:rPr/>
        <w:t>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10)      Check if the aggregate Amount in Row (9) Exclude Certain Shares (See</w:t>
      </w:r>
    </w:p>
    <w:p>
      <w:pPr>
        <w:pStyle w:val="PreformattedText"/>
        <w:rPr/>
      </w:pPr>
      <w:r>
        <w:rPr/>
        <w:t xml:space="preserve">         </w:t>
      </w:r>
      <w:r>
        <w:rPr/>
        <w:t>Instructions)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11)      Percent of Class Represented</w:t>
      </w:r>
    </w:p>
    <w:p>
      <w:pPr>
        <w:pStyle w:val="PreformattedText"/>
        <w:rPr/>
      </w:pPr>
      <w:r>
        <w:rPr/>
        <w:t xml:space="preserve">         </w:t>
      </w:r>
      <w:r>
        <w:rPr/>
        <w:t>By Amount in Row 9.                     6.6%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12)      Type of Reporting</w:t>
      </w:r>
    </w:p>
    <w:p>
      <w:pPr>
        <w:pStyle w:val="PreformattedText"/>
        <w:rPr/>
      </w:pPr>
      <w:r>
        <w:rPr/>
        <w:t xml:space="preserve">         </w:t>
      </w:r>
      <w:r>
        <w:rPr/>
        <w:t>Person (See Instructions)   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        Name of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CECO ENVIRONMENTAL CORP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        Address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3120 FORRER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CINCINNATI, OH 45209</w:t>
      </w:r>
    </w:p>
    <w:p>
      <w:pPr>
        <w:pStyle w:val="PreformattedText"/>
        <w:rPr/>
      </w:pPr>
      <w:r>
        <w:rPr/>
        <w:t xml:space="preserve">                  </w:t>
      </w:r>
      <w:r>
        <w:rPr/>
        <w:t>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   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Unicredito Italiano S.p.A.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         Address of Principal Business Office: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Piazza Cordusio 2</w:t>
      </w:r>
    </w:p>
    <w:p>
      <w:pPr>
        <w:pStyle w:val="PreformattedText"/>
        <w:rPr/>
      </w:pPr>
      <w:r>
        <w:rPr/>
        <w:t xml:space="preserve">                  </w:t>
      </w:r>
      <w:r>
        <w:rPr/>
        <w:t>20123 Milan, Italy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   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Italy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   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   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    The person filing this statement pursuant to Rule 13d-1(b)</w:t>
      </w:r>
    </w:p>
    <w:p>
      <w:pPr>
        <w:pStyle w:val="PreformattedText"/>
        <w:rPr/>
      </w:pPr>
      <w:r>
        <w:rPr/>
        <w:t xml:space="preserve">                  </w:t>
      </w:r>
      <w:r>
        <w:rPr/>
        <w:t>or 13d-2(b)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(Inapplicable)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Amount Beneficially Owned: 977,864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Percent of Class: 6.6%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Number of shares as to which such person has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sole power to vote or to direct the vote 977,864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shared power to vote or to direct vote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sole power to dispose or to direct disposition of 977,864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(iv) shared power to dispose or to direct disposition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being filed to report the fact that as of the date Hereof</w:t>
      </w:r>
    </w:p>
    <w:p>
      <w:pPr>
        <w:pStyle w:val="PreformattedText"/>
        <w:rPr/>
      </w:pPr>
      <w:r>
        <w:rPr/>
        <w:t>the reporting person has ceased to be the beneficial owner of more than five</w:t>
      </w:r>
    </w:p>
    <w:p>
      <w:pPr>
        <w:pStyle w:val="PreformattedText"/>
        <w:rPr/>
      </w:pPr>
      <w:r>
        <w:rPr/>
        <w:t>percent of the class of securities, check here: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interest of one person, Pioneer Funds - Global Ecology, an open-end</w:t>
      </w:r>
    </w:p>
    <w:p>
      <w:pPr>
        <w:pStyle w:val="PreformattedText"/>
        <w:rPr/>
      </w:pPr>
      <w:r>
        <w:rPr/>
        <w:t>investment fund in Luxembourg, in the Common Stock of CECO Environmental Corp.,</w:t>
      </w:r>
    </w:p>
    <w:p>
      <w:pPr>
        <w:pStyle w:val="PreformattedText"/>
        <w:rPr/>
      </w:pPr>
      <w:r>
        <w:rPr/>
        <w:t>amounted to 977,864 shares or 6.6% of theb total outstanding Common Stock at</w:t>
      </w:r>
    </w:p>
    <w:p>
      <w:pPr>
        <w:pStyle w:val="PreformattedText"/>
        <w:rPr/>
      </w:pPr>
      <w:r>
        <w:rPr/>
        <w:t>December 31,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Identification and Classification of the Subsidiary Which Acquired</w:t>
      </w:r>
    </w:p>
    <w:p>
      <w:pPr>
        <w:pStyle w:val="PreformattedText"/>
        <w:rPr/>
      </w:pPr>
      <w:r>
        <w:rPr/>
        <w:t xml:space="preserve"> 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Notice of Dissolution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not acquired and are not held for</w:t>
      </w:r>
    </w:p>
    <w:p>
      <w:pPr>
        <w:pStyle w:val="PreformattedText"/>
        <w:rPr/>
      </w:pPr>
      <w:r>
        <w:rPr/>
        <w:t>the purpose of or with the effect of changing or influencing the control of the</w:t>
      </w:r>
    </w:p>
    <w:p>
      <w:pPr>
        <w:pStyle w:val="PreformattedText"/>
        <w:rPr/>
      </w:pPr>
      <w:r>
        <w:rPr/>
        <w:t>issuer of the securities and were not acquired and are not held in connection</w:t>
      </w:r>
    </w:p>
    <w:p>
      <w:pPr>
        <w:pStyle w:val="PreformattedText"/>
        <w:rPr/>
      </w:pPr>
      <w:r>
        <w:rPr/>
        <w:t>with or as 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my knowledge and belief,I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Date</w:t>
      </w:r>
    </w:p>
    <w:p>
      <w:pPr>
        <w:pStyle w:val="PreformattedText"/>
        <w:rPr/>
      </w:pPr>
      <w:r>
        <w:rPr/>
        <w:t xml:space="preserve">                  </w:t>
      </w:r>
      <w:r>
        <w:rPr/>
        <w:t>February 1, 2008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/s/Dario Frigerio</w:t>
      </w:r>
    </w:p>
    <w:p>
      <w:pPr>
        <w:pStyle w:val="PreformattedText"/>
        <w:rPr/>
      </w:pPr>
      <w:r>
        <w:rPr/>
        <w:t xml:space="preserve">                  </w:t>
      </w:r>
      <w:r>
        <w:rPr/>
        <w:t>Name: Dario Frigerio</w:t>
      </w:r>
    </w:p>
    <w:p>
      <w:pPr>
        <w:pStyle w:val="PreformattedText"/>
        <w:rPr/>
      </w:pPr>
      <w:r>
        <w:rPr/>
        <w:t xml:space="preserve">                  </w:t>
      </w:r>
      <w:r>
        <w:rPr/>
        <w:t>Title: Head of Private Banking and Asset Management Division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/s/Paolo Fiorentino</w:t>
      </w:r>
    </w:p>
    <w:p>
      <w:pPr>
        <w:pStyle w:val="PreformattedText"/>
        <w:rPr/>
      </w:pPr>
      <w:r>
        <w:rPr/>
        <w:t xml:space="preserve">                  </w:t>
      </w:r>
      <w:r>
        <w:rPr/>
        <w:t>Name: Paolo Fiorentino</w:t>
      </w:r>
    </w:p>
    <w:p>
      <w:pPr>
        <w:pStyle w:val="PreformattedText"/>
        <w:spacing w:before="0" w:after="283"/>
        <w:rPr/>
      </w:pPr>
      <w:r>
        <w:rPr/>
        <w:t xml:space="preserve">                  </w:t>
      </w:r>
      <w:r>
        <w:rPr/>
        <w:t>Title: Head of Global Banking Services Division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595</Words>
  <CharactersWithSpaces>5181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