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DEZWIREK JASON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2300 YONGE STREET, SUITE 1710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M4P 1E4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7,376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1,369,146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2,574,736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Corp.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8"/>
              </w:rPr>
              <w:t>1. Filer is an officer of Icarus Investment Corp. and disclaims beneficial ownership except to the extent of his pecuniary interest therein.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Jason DeZwirek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2020-01-22T10:24:44Z</dcterms:created>
  <dcterms:modified xsi:type="dcterms:W3CDTF">2020-01-22T10:24:44Z</dcterms:modified>
</cp:coreProperties>
</file>