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Nuggihalli Ramesh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14651 NORTH DALLAS PARKWAY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CECO ENVIRONMENTAL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CECE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4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80" w:space="13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6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92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11/12/2021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Line)</w:t>
      </w:r>
    </w:p>
    <w:p>
      <w:pPr>
        <w:ind w:left="4020"/>
        <w:spacing w:after="0" w:line="197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11/10/2021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571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7.04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44,659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jc w:val="both"/>
        <w:ind w:left="40" w:right="20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Form 4/A is being filed to correct the name of reporting person Ramesh Nuggihalli, which was incorrectly included as "Chasity Henry" in the prior Form 4 (filed November 12, 2021), and to include the signatory's conformed signature.</w:t>
      </w:r>
    </w:p>
    <w:p>
      <w:pPr>
        <w:ind w:left="658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Paul M. Gohr, as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11/12/2021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0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Ramesh Nuggihalli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3468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55199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2021-11-13T01:44:39Z</dcterms:created>
  <dcterms:modified xsi:type="dcterms:W3CDTF">2021-11-13T01:44:39Z</dcterms:modified>
</cp:coreProperties>
</file>