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CECO ENVIRONMENTAL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2,147,618.00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2,153,953.00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2,153,953.00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0"/>
        <w:gridCol w:w="9090"/>
        <w:gridCol w:w="155"/>
      </w:tblGrid>
      <w:tr>
        <w:trPr/>
        <w:tc>
          <w:tcPr>
            <w:tcW w:w="960" w:type="dxa"/>
            <w:tcBorders/>
            <w:vAlign w:val="center"/>
          </w:tcPr>
          <w:p>
            <w:pPr>
              <w:pStyle w:val="TableContents"/>
              <w:bidi w:val="0"/>
              <w:spacing w:before="0" w:after="283"/>
              <w:jc w:val="left"/>
              <w:rPr/>
            </w:pPr>
            <w:r>
              <w:rPr/>
              <w:t>Item 1.</w:t>
            </w:r>
          </w:p>
        </w:tc>
        <w:tc>
          <w:tcPr>
            <w:tcW w:w="90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Name of issuer: </w:t>
            </w:r>
          </w:p>
          <w:p>
            <w:pPr>
              <w:pStyle w:val="TableContents"/>
              <w:bidi w:val="0"/>
              <w:spacing w:before="0" w:after="0"/>
              <w:jc w:val="left"/>
              <w:rPr/>
            </w:pPr>
            <w:r>
              <w:rPr/>
              <w:t>CECO ENVIRONMENTAL CORP</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5080 SPECTRUM DRIVE, SUITE 800E, ADDISON, TX, 75001</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Item 2.</w:t>
            </w:r>
          </w:p>
        </w:tc>
        <w:tc>
          <w:tcPr>
            <w:tcW w:w="90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(c)</w:t>
            </w:r>
          </w:p>
        </w:tc>
        <w:tc>
          <w:tcPr>
            <w:tcW w:w="9090"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(d)</w:t>
            </w:r>
          </w:p>
        </w:tc>
        <w:tc>
          <w:tcPr>
            <w:tcW w:w="90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(e)</w:t>
            </w:r>
          </w:p>
        </w:tc>
        <w:tc>
          <w:tcPr>
            <w:tcW w:w="90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Item 3.</w:t>
            </w:r>
          </w:p>
        </w:tc>
        <w:tc>
          <w:tcPr>
            <w:tcW w:w="90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(c)</w:t>
            </w:r>
          </w:p>
        </w:tc>
        <w:tc>
          <w:tcPr>
            <w:tcW w:w="909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(d)</w:t>
            </w:r>
          </w:p>
        </w:tc>
        <w:tc>
          <w:tcPr>
            <w:tcW w:w="90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(e)</w:t>
            </w:r>
          </w:p>
        </w:tc>
        <w:tc>
          <w:tcPr>
            <w:tcW w:w="90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(f)</w:t>
            </w:r>
          </w:p>
        </w:tc>
        <w:tc>
          <w:tcPr>
            <w:tcW w:w="90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(g)</w:t>
            </w:r>
          </w:p>
        </w:tc>
        <w:tc>
          <w:tcPr>
            <w:tcW w:w="90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(h)</w:t>
            </w:r>
          </w:p>
        </w:tc>
        <w:tc>
          <w:tcPr>
            <w:tcW w:w="90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(i)</w:t>
            </w:r>
          </w:p>
        </w:tc>
        <w:tc>
          <w:tcPr>
            <w:tcW w:w="90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(j)</w:t>
            </w:r>
          </w:p>
        </w:tc>
        <w:tc>
          <w:tcPr>
            <w:tcW w:w="90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(k)</w:t>
            </w:r>
          </w:p>
        </w:tc>
        <w:tc>
          <w:tcPr>
            <w:tcW w:w="90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 </w:t>
            </w:r>
          </w:p>
        </w:tc>
        <w:tc>
          <w:tcPr>
            <w:tcW w:w="9245" w:type="dxa"/>
            <w:gridSpan w:val="2"/>
            <w:tcBorders/>
            <w:vAlign w:val="center"/>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Item 4.</w:t>
            </w:r>
          </w:p>
        </w:tc>
        <w:tc>
          <w:tcPr>
            <w:tcW w:w="90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2153953</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3.7  %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(c)</w:t>
            </w:r>
          </w:p>
        </w:tc>
        <w:tc>
          <w:tcPr>
            <w:tcW w:w="90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2147618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2153953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Item 5.</w:t>
            </w:r>
          </w:p>
        </w:tc>
        <w:tc>
          <w:tcPr>
            <w:tcW w:w="90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Item 6.</w:t>
            </w:r>
          </w:p>
        </w:tc>
        <w:tc>
          <w:tcPr>
            <w:tcW w:w="90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Item 7.</w:t>
            </w:r>
          </w:p>
        </w:tc>
        <w:tc>
          <w:tcPr>
            <w:tcW w:w="90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Item 8.</w:t>
            </w:r>
          </w:p>
        </w:tc>
        <w:tc>
          <w:tcPr>
            <w:tcW w:w="90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Item 9.</w:t>
            </w:r>
          </w:p>
        </w:tc>
        <w:tc>
          <w:tcPr>
            <w:tcW w:w="90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4012</Characters>
  <CharactersWithSpaces>4782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