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Kovachev Kiril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5080 SPECTRUM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800E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shares withheld for net settlement to cover the tax liability for the vesting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Kiril Kovachev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07/08/2025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3626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2025-07-08T07:26:13Z</dcterms:created>
  <dcterms:modified xsi:type="dcterms:W3CDTF">2025-07-08T07:26:13Z</dcterms:modified>
</cp:coreProperties>
</file>