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RUDIN SETH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9,676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account under B2B Bank Securities Services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Seth Rudin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09/09/2015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2020-01-22T10:36:39Z</dcterms:created>
  <dcterms:modified xsi:type="dcterms:W3CDTF">2020-01-22T10:36:39Z</dcterms:modified>
</cp:coreProperties>
</file>